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A7CCA" w14:textId="77777777" w:rsidR="006F33F7" w:rsidRPr="0023159E" w:rsidRDefault="006F33F7" w:rsidP="00AA7FE4">
      <w:pPr>
        <w:pStyle w:val="Listenabsatz"/>
        <w:rPr>
          <w:rFonts w:cs="Open Sans"/>
        </w:rPr>
      </w:pPr>
    </w:p>
    <w:p w14:paraId="49B20DDA" w14:textId="50F4ADDB" w:rsidR="006546C4" w:rsidRDefault="004F43E7" w:rsidP="004F43E7">
      <w:pPr>
        <w:rPr>
          <w:rFonts w:cs="Open Sans"/>
        </w:rPr>
      </w:pPr>
      <w:r w:rsidRPr="0023159E">
        <w:rPr>
          <w:rFonts w:cs="Open Sans"/>
        </w:rPr>
        <w:t>Zur Veröffentlichung: sofort</w:t>
      </w:r>
    </w:p>
    <w:p w14:paraId="0CF10B99" w14:textId="59F4D93D" w:rsidR="007921FE" w:rsidRDefault="00AB1B39" w:rsidP="00A2087C">
      <w:pPr>
        <w:pStyle w:val="berschrift2"/>
        <w:rPr>
          <w:i/>
        </w:rPr>
      </w:pPr>
      <w:r>
        <w:rPr>
          <w:i/>
        </w:rPr>
        <w:t>Energiepreiskrise</w:t>
      </w:r>
      <w:r w:rsidR="00A2087C">
        <w:rPr>
          <w:i/>
        </w:rPr>
        <w:t xml:space="preserve"> – </w:t>
      </w:r>
      <w:r w:rsidR="00DD72E1">
        <w:rPr>
          <w:i/>
        </w:rPr>
        <w:t>Reicht das Geld?</w:t>
      </w:r>
    </w:p>
    <w:p w14:paraId="378CCC3B" w14:textId="098BE138" w:rsidR="00E507E3" w:rsidRDefault="00046000" w:rsidP="00940C24">
      <w:pPr>
        <w:pStyle w:val="berschrift3"/>
        <w:jc w:val="both"/>
        <w:rPr>
          <w:rFonts w:cs="Open Sans"/>
          <w:b w:val="0"/>
        </w:rPr>
      </w:pPr>
      <w:r w:rsidRPr="00940C24">
        <w:rPr>
          <w:rFonts w:cs="Open Sans"/>
          <w:b w:val="0"/>
        </w:rPr>
        <w:t>Neuss</w:t>
      </w:r>
      <w:r w:rsidRPr="0074168A">
        <w:rPr>
          <w:rFonts w:cs="Open Sans"/>
          <w:b w:val="0"/>
        </w:rPr>
        <w:t xml:space="preserve">, </w:t>
      </w:r>
      <w:r w:rsidR="00260E47">
        <w:rPr>
          <w:rFonts w:cs="Open Sans"/>
          <w:b w:val="0"/>
        </w:rPr>
        <w:t>23</w:t>
      </w:r>
      <w:r w:rsidR="0042767F">
        <w:rPr>
          <w:rFonts w:cs="Open Sans"/>
          <w:b w:val="0"/>
        </w:rPr>
        <w:t>.0</w:t>
      </w:r>
      <w:r w:rsidR="00EB5E02">
        <w:rPr>
          <w:rFonts w:cs="Open Sans"/>
          <w:b w:val="0"/>
        </w:rPr>
        <w:t>5</w:t>
      </w:r>
      <w:r w:rsidR="0042767F">
        <w:rPr>
          <w:rFonts w:cs="Open Sans"/>
          <w:b w:val="0"/>
        </w:rPr>
        <w:t>.202</w:t>
      </w:r>
      <w:r w:rsidR="00EB5E02">
        <w:rPr>
          <w:rFonts w:cs="Open Sans"/>
          <w:b w:val="0"/>
        </w:rPr>
        <w:t>3</w:t>
      </w:r>
      <w:r w:rsidRPr="00940C24">
        <w:rPr>
          <w:rFonts w:cs="Open Sans"/>
          <w:b w:val="0"/>
        </w:rPr>
        <w:t xml:space="preserve"> </w:t>
      </w:r>
    </w:p>
    <w:p w14:paraId="3C17E205" w14:textId="3809C953" w:rsidR="00225072" w:rsidRPr="00CD77FD" w:rsidRDefault="00DD72E1" w:rsidP="00DD72E1">
      <w:pPr>
        <w:rPr>
          <w:b/>
        </w:rPr>
      </w:pPr>
      <w:r w:rsidRPr="00DD72E1">
        <w:rPr>
          <w:b/>
        </w:rPr>
        <w:t>Jeder zweite Verbraucher in Deutschland über 18 Jahre befürchtet</w:t>
      </w:r>
      <w:r w:rsidR="00E62C54">
        <w:rPr>
          <w:b/>
        </w:rPr>
        <w:t xml:space="preserve">, </w:t>
      </w:r>
      <w:r w:rsidRPr="00DD72E1">
        <w:rPr>
          <w:b/>
        </w:rPr>
        <w:t>in den nächsten zwölf Monaten bestimmt</w:t>
      </w:r>
      <w:r>
        <w:rPr>
          <w:b/>
        </w:rPr>
        <w:t xml:space="preserve">e Kosten des eigenen Haushalts </w:t>
      </w:r>
      <w:r w:rsidRPr="00DD72E1">
        <w:rPr>
          <w:b/>
        </w:rPr>
        <w:t xml:space="preserve">nicht </w:t>
      </w:r>
      <w:r w:rsidR="00B822C6">
        <w:rPr>
          <w:b/>
        </w:rPr>
        <w:t>mehr vollständig tragen</w:t>
      </w:r>
      <w:r w:rsidRPr="00DD72E1">
        <w:rPr>
          <w:b/>
        </w:rPr>
        <w:t xml:space="preserve"> zu können</w:t>
      </w:r>
      <w:r w:rsidR="00FA43A4">
        <w:rPr>
          <w:b/>
        </w:rPr>
        <w:t xml:space="preserve">. Das zeigen die Ergebnisse der aktuellen Verbraucherumfrage von Creditreform Boniversum. </w:t>
      </w:r>
      <w:r w:rsidR="005B66C5">
        <w:rPr>
          <w:b/>
        </w:rPr>
        <w:t>Die gr</w:t>
      </w:r>
      <w:r w:rsidR="003641E7">
        <w:rPr>
          <w:b/>
        </w:rPr>
        <w:t>ößte Sorge ist</w:t>
      </w:r>
      <w:r w:rsidR="000D3D7F">
        <w:rPr>
          <w:b/>
        </w:rPr>
        <w:t>, dass das Geld für Elektrizität und Heizung knapp werden könnte</w:t>
      </w:r>
      <w:r w:rsidR="00713631">
        <w:rPr>
          <w:b/>
        </w:rPr>
        <w:t xml:space="preserve">. Zudem gehen viele Verbraucher davon aus, zukünftig den </w:t>
      </w:r>
      <w:r w:rsidR="003641E7">
        <w:rPr>
          <w:b/>
        </w:rPr>
        <w:t>aktuelle</w:t>
      </w:r>
      <w:r w:rsidR="00713631">
        <w:rPr>
          <w:b/>
        </w:rPr>
        <w:t>n</w:t>
      </w:r>
      <w:r w:rsidR="000D3D7F">
        <w:rPr>
          <w:b/>
        </w:rPr>
        <w:t xml:space="preserve"> Lebens</w:t>
      </w:r>
      <w:r w:rsidR="00713631">
        <w:rPr>
          <w:b/>
        </w:rPr>
        <w:t>standard nicht aufrechterhalten zu können.</w:t>
      </w:r>
      <w:r w:rsidR="00915528">
        <w:rPr>
          <w:b/>
        </w:rPr>
        <w:t xml:space="preserve"> </w:t>
      </w:r>
    </w:p>
    <w:p w14:paraId="59E72A62" w14:textId="1EC2010B" w:rsidR="001072FC" w:rsidRDefault="00936BEC" w:rsidP="003641E7">
      <w:pPr>
        <w:rPr>
          <w:color w:val="000000" w:themeColor="text1"/>
        </w:rPr>
      </w:pPr>
      <w:r w:rsidRPr="001072FC">
        <w:rPr>
          <w:color w:val="000000" w:themeColor="text1"/>
        </w:rPr>
        <w:t>Wie die aktuelle Verbraucherumfrage von Creditreform Boniversum zeigt</w:t>
      </w:r>
      <w:r w:rsidR="001072FC">
        <w:rPr>
          <w:color w:val="000000" w:themeColor="text1"/>
        </w:rPr>
        <w:t>,</w:t>
      </w:r>
      <w:r w:rsidR="001072FC" w:rsidRPr="001072FC">
        <w:t xml:space="preserve"> </w:t>
      </w:r>
      <w:r w:rsidR="003641E7">
        <w:t xml:space="preserve">ist die Energiepreiskrise bei den Verbrauchern angekommen. </w:t>
      </w:r>
      <w:r w:rsidR="00441515">
        <w:t xml:space="preserve">Durch </w:t>
      </w:r>
      <w:r w:rsidR="00B822C6">
        <w:t>die</w:t>
      </w:r>
      <w:r w:rsidR="00441515">
        <w:t xml:space="preserve"> staatlichen Hilfsprogramme sind d</w:t>
      </w:r>
      <w:r w:rsidR="003641E7">
        <w:t>ie Auswirkungen</w:t>
      </w:r>
      <w:r w:rsidR="0075440A">
        <w:t xml:space="preserve"> aber </w:t>
      </w:r>
      <w:r w:rsidR="00441515">
        <w:t>bisher schwächer ausgefallen als befürchtet. Da</w:t>
      </w:r>
      <w:r w:rsidR="00C41FC2">
        <w:t xml:space="preserve"> </w:t>
      </w:r>
      <w:r w:rsidR="00D3692E">
        <w:t xml:space="preserve">die </w:t>
      </w:r>
      <w:r w:rsidR="00DB29BC">
        <w:t xml:space="preserve">Energiepreise und </w:t>
      </w:r>
      <w:r w:rsidR="00C41FC2">
        <w:t>die Lebenshaltungskosten</w:t>
      </w:r>
      <w:r w:rsidR="00441515">
        <w:t xml:space="preserve"> in den letzten Monaten</w:t>
      </w:r>
      <w:r w:rsidR="00C41FC2">
        <w:t xml:space="preserve"> </w:t>
      </w:r>
      <w:r w:rsidR="00441515">
        <w:t xml:space="preserve">jedoch </w:t>
      </w:r>
      <w:r w:rsidR="00C41FC2">
        <w:t xml:space="preserve">drastisch gestiegen sind, </w:t>
      </w:r>
      <w:r w:rsidR="001072FC">
        <w:t>befürchte</w:t>
      </w:r>
      <w:r w:rsidR="00441515">
        <w:t>n</w:t>
      </w:r>
      <w:r w:rsidR="00270183">
        <w:t xml:space="preserve"> </w:t>
      </w:r>
      <w:r w:rsidR="00816D25">
        <w:t xml:space="preserve">50 Prozent der </w:t>
      </w:r>
      <w:r w:rsidR="0075440A">
        <w:t xml:space="preserve">Befragten </w:t>
      </w:r>
      <w:r w:rsidR="001072FC">
        <w:rPr>
          <w:color w:val="000000" w:themeColor="text1"/>
        </w:rPr>
        <w:t>in den nächsten zwölf Mo</w:t>
      </w:r>
      <w:r w:rsidR="001072FC" w:rsidRPr="001072FC">
        <w:rPr>
          <w:color w:val="000000" w:themeColor="text1"/>
        </w:rPr>
        <w:t xml:space="preserve">naten bestimmte </w:t>
      </w:r>
      <w:r w:rsidR="00A669A6">
        <w:rPr>
          <w:color w:val="000000" w:themeColor="text1"/>
        </w:rPr>
        <w:t>Belastungen</w:t>
      </w:r>
      <w:r w:rsidR="001072FC" w:rsidRPr="001072FC">
        <w:rPr>
          <w:color w:val="000000" w:themeColor="text1"/>
        </w:rPr>
        <w:t xml:space="preserve"> des eigenen Hau</w:t>
      </w:r>
      <w:r w:rsidR="001072FC">
        <w:rPr>
          <w:color w:val="000000" w:themeColor="text1"/>
        </w:rPr>
        <w:t xml:space="preserve">shalts nicht </w:t>
      </w:r>
      <w:r w:rsidR="00B822C6">
        <w:rPr>
          <w:color w:val="000000" w:themeColor="text1"/>
        </w:rPr>
        <w:t xml:space="preserve">mehr </w:t>
      </w:r>
      <w:r w:rsidR="00A669A6">
        <w:rPr>
          <w:color w:val="000000" w:themeColor="text1"/>
        </w:rPr>
        <w:t>vollständig begleichen</w:t>
      </w:r>
      <w:r w:rsidR="001072FC">
        <w:rPr>
          <w:color w:val="000000" w:themeColor="text1"/>
        </w:rPr>
        <w:t xml:space="preserve"> zu können</w:t>
      </w:r>
      <w:r w:rsidR="00C41FC2">
        <w:rPr>
          <w:color w:val="000000" w:themeColor="text1"/>
        </w:rPr>
        <w:t>. H</w:t>
      </w:r>
      <w:r w:rsidR="001072FC">
        <w:rPr>
          <w:color w:val="000000" w:themeColor="text1"/>
        </w:rPr>
        <w:t>ierzu gehören an erster Stelle die Strom- und Gasrechnungen, bei der 52 Prozent der Befragten Zahl</w:t>
      </w:r>
      <w:r w:rsidR="00605B91">
        <w:rPr>
          <w:color w:val="000000" w:themeColor="text1"/>
        </w:rPr>
        <w:t>ungsschwierigkeiten befürchten.</w:t>
      </w:r>
      <w:r w:rsidR="00DB29BC">
        <w:rPr>
          <w:color w:val="000000" w:themeColor="text1"/>
        </w:rPr>
        <w:t xml:space="preserve"> D</w:t>
      </w:r>
      <w:r w:rsidR="001072FC">
        <w:rPr>
          <w:color w:val="000000" w:themeColor="text1"/>
        </w:rPr>
        <w:t>icht gefolgt von dringenden Anschaffungen für Haus und/oder Wohnung (51 Prozent)</w:t>
      </w:r>
      <w:r w:rsidRPr="001072FC">
        <w:rPr>
          <w:color w:val="000000" w:themeColor="text1"/>
        </w:rPr>
        <w:t xml:space="preserve"> </w:t>
      </w:r>
      <w:r w:rsidR="001072FC">
        <w:rPr>
          <w:color w:val="000000" w:themeColor="text1"/>
        </w:rPr>
        <w:t>und Mietkosten (36 Prozent).</w:t>
      </w:r>
      <w:r w:rsidR="008E364C">
        <w:rPr>
          <w:color w:val="000000" w:themeColor="text1"/>
        </w:rPr>
        <w:t xml:space="preserve"> </w:t>
      </w:r>
      <w:r w:rsidR="00E62C54">
        <w:rPr>
          <w:color w:val="000000" w:themeColor="text1"/>
        </w:rPr>
        <w:t xml:space="preserve">Ein Großteil der Verbraucher geht </w:t>
      </w:r>
      <w:r w:rsidR="00270183">
        <w:rPr>
          <w:color w:val="000000" w:themeColor="text1"/>
        </w:rPr>
        <w:t xml:space="preserve">zudem davon aus, </w:t>
      </w:r>
      <w:r w:rsidR="00E62C54">
        <w:rPr>
          <w:color w:val="000000" w:themeColor="text1"/>
        </w:rPr>
        <w:t xml:space="preserve">den eigenen Lebensstandard zukünftig </w:t>
      </w:r>
      <w:r w:rsidR="00C27C25">
        <w:rPr>
          <w:color w:val="000000" w:themeColor="text1"/>
        </w:rPr>
        <w:t>herabsetzen</w:t>
      </w:r>
      <w:r w:rsidR="00B73F2A">
        <w:rPr>
          <w:color w:val="000000" w:themeColor="text1"/>
        </w:rPr>
        <w:t xml:space="preserve"> zu müssen</w:t>
      </w:r>
      <w:r w:rsidR="00E62C54">
        <w:rPr>
          <w:color w:val="000000" w:themeColor="text1"/>
        </w:rPr>
        <w:t xml:space="preserve"> (55 Prozent).</w:t>
      </w:r>
      <w:r w:rsidR="001072FC">
        <w:rPr>
          <w:color w:val="000000" w:themeColor="text1"/>
        </w:rPr>
        <w:t xml:space="preserve"> </w:t>
      </w:r>
    </w:p>
    <w:p w14:paraId="3959734C" w14:textId="708974B8" w:rsidR="00DE3C33" w:rsidRPr="0084075C" w:rsidRDefault="0084075C" w:rsidP="00110192">
      <w:pPr>
        <w:pStyle w:val="berschrift3"/>
      </w:pPr>
      <w:r w:rsidRPr="0084075C">
        <w:t xml:space="preserve">Auswirkungen der gestiegenen </w:t>
      </w:r>
      <w:r w:rsidR="00D72465">
        <w:t xml:space="preserve">Energie- und </w:t>
      </w:r>
      <w:r w:rsidRPr="0084075C">
        <w:t>Lebenshaltungskosten</w:t>
      </w:r>
    </w:p>
    <w:p w14:paraId="177B5B29" w14:textId="6636E020" w:rsidR="00D72465" w:rsidRPr="0084075C" w:rsidRDefault="00D72465" w:rsidP="00D72465">
      <w:pPr>
        <w:rPr>
          <w:color w:val="000000" w:themeColor="text1"/>
        </w:rPr>
      </w:pPr>
      <w:r>
        <w:rPr>
          <w:color w:val="000000" w:themeColor="text1"/>
        </w:rPr>
        <w:t xml:space="preserve">Über </w:t>
      </w:r>
      <w:r w:rsidRPr="0084075C">
        <w:rPr>
          <w:color w:val="000000" w:themeColor="text1"/>
        </w:rPr>
        <w:t xml:space="preserve">80 Prozent der </w:t>
      </w:r>
      <w:r>
        <w:rPr>
          <w:color w:val="000000" w:themeColor="text1"/>
        </w:rPr>
        <w:t xml:space="preserve">befragten </w:t>
      </w:r>
      <w:r w:rsidRPr="0084075C">
        <w:rPr>
          <w:color w:val="000000" w:themeColor="text1"/>
        </w:rPr>
        <w:t xml:space="preserve">Verbraucher </w:t>
      </w:r>
      <w:r w:rsidRPr="00C46301">
        <w:rPr>
          <w:color w:val="000000" w:themeColor="text1"/>
        </w:rPr>
        <w:t>gaben an</w:t>
      </w:r>
      <w:r w:rsidR="0075440A" w:rsidRPr="00C46301">
        <w:rPr>
          <w:color w:val="000000" w:themeColor="text1"/>
        </w:rPr>
        <w:t>,</w:t>
      </w:r>
      <w:r w:rsidRPr="00C46301">
        <w:rPr>
          <w:color w:val="000000" w:themeColor="text1"/>
        </w:rPr>
        <w:t xml:space="preserve"> </w:t>
      </w:r>
      <w:r w:rsidR="00DD3DCD" w:rsidRPr="00C46301">
        <w:rPr>
          <w:color w:val="000000" w:themeColor="text1"/>
        </w:rPr>
        <w:t>dass</w:t>
      </w:r>
      <w:r w:rsidR="005F6097" w:rsidRPr="00C46301">
        <w:rPr>
          <w:color w:val="000000" w:themeColor="text1"/>
        </w:rPr>
        <w:t xml:space="preserve"> bei </w:t>
      </w:r>
      <w:r w:rsidR="00B81A87">
        <w:rPr>
          <w:color w:val="000000" w:themeColor="text1"/>
        </w:rPr>
        <w:t>i</w:t>
      </w:r>
      <w:r w:rsidR="005F6097">
        <w:rPr>
          <w:color w:val="000000" w:themeColor="text1"/>
        </w:rPr>
        <w:t xml:space="preserve">hnen </w:t>
      </w:r>
      <w:r w:rsidR="00D42FFF">
        <w:rPr>
          <w:color w:val="000000" w:themeColor="text1"/>
        </w:rPr>
        <w:t>die Strom- und Gaspreise</w:t>
      </w:r>
      <w:r>
        <w:rPr>
          <w:color w:val="000000" w:themeColor="text1"/>
        </w:rPr>
        <w:t xml:space="preserve"> </w:t>
      </w:r>
      <w:r w:rsidR="005F6097">
        <w:rPr>
          <w:color w:val="000000" w:themeColor="text1"/>
        </w:rPr>
        <w:t>gestiegen sind.</w:t>
      </w:r>
      <w:r w:rsidRPr="0084075C">
        <w:rPr>
          <w:color w:val="000000" w:themeColor="text1"/>
        </w:rPr>
        <w:t xml:space="preserve"> Die Stromrechnungen erhöht</w:t>
      </w:r>
      <w:r>
        <w:rPr>
          <w:color w:val="000000" w:themeColor="text1"/>
        </w:rPr>
        <w:t>en sich</w:t>
      </w:r>
      <w:r w:rsidRPr="0084075C">
        <w:rPr>
          <w:color w:val="000000" w:themeColor="text1"/>
        </w:rPr>
        <w:t xml:space="preserve"> im</w:t>
      </w:r>
      <w:r>
        <w:rPr>
          <w:color w:val="000000" w:themeColor="text1"/>
        </w:rPr>
        <w:t xml:space="preserve"> Durchschnitt</w:t>
      </w:r>
      <w:r w:rsidRPr="0084075C">
        <w:rPr>
          <w:color w:val="000000" w:themeColor="text1"/>
        </w:rPr>
        <w:t xml:space="preserve"> um 36 Prozent. Die </w:t>
      </w:r>
      <w:r>
        <w:rPr>
          <w:color w:val="000000" w:themeColor="text1"/>
        </w:rPr>
        <w:t>Gasrechnungen im Durchschnitt</w:t>
      </w:r>
      <w:r w:rsidRPr="0084075C">
        <w:rPr>
          <w:color w:val="000000" w:themeColor="text1"/>
        </w:rPr>
        <w:t xml:space="preserve"> sogar um bis </w:t>
      </w:r>
      <w:r>
        <w:rPr>
          <w:color w:val="000000" w:themeColor="text1"/>
        </w:rPr>
        <w:t xml:space="preserve">zu </w:t>
      </w:r>
      <w:r w:rsidRPr="0084075C">
        <w:rPr>
          <w:color w:val="000000" w:themeColor="text1"/>
        </w:rPr>
        <w:t>42</w:t>
      </w:r>
      <w:r>
        <w:rPr>
          <w:color w:val="000000" w:themeColor="text1"/>
        </w:rPr>
        <w:t xml:space="preserve"> </w:t>
      </w:r>
      <w:r w:rsidRPr="0084075C">
        <w:rPr>
          <w:color w:val="000000" w:themeColor="text1"/>
        </w:rPr>
        <w:t>Prozent</w:t>
      </w:r>
      <w:r>
        <w:rPr>
          <w:color w:val="000000" w:themeColor="text1"/>
        </w:rPr>
        <w:t>.</w:t>
      </w:r>
    </w:p>
    <w:p w14:paraId="6AC05A13" w14:textId="1253B396" w:rsidR="00DE3C33" w:rsidRPr="00803441" w:rsidRDefault="00843B60" w:rsidP="00A66B2B">
      <w:r w:rsidRPr="00843B60">
        <w:rPr>
          <w:color w:val="000000" w:themeColor="text1"/>
        </w:rPr>
        <w:t xml:space="preserve">Jeder vierte Verbraucher (26 Prozent) </w:t>
      </w:r>
      <w:r w:rsidR="00B17649">
        <w:rPr>
          <w:color w:val="000000" w:themeColor="text1"/>
        </w:rPr>
        <w:t>gab</w:t>
      </w:r>
      <w:r w:rsidRPr="00843B60">
        <w:rPr>
          <w:color w:val="000000" w:themeColor="text1"/>
        </w:rPr>
        <w:t xml:space="preserve"> an, schon jetzt n</w:t>
      </w:r>
      <w:r>
        <w:rPr>
          <w:color w:val="000000" w:themeColor="text1"/>
        </w:rPr>
        <w:t>egative Folgen der gestiegenen Lebenshaltungs</w:t>
      </w:r>
      <w:r w:rsidR="00361ECA">
        <w:rPr>
          <w:color w:val="000000" w:themeColor="text1"/>
        </w:rPr>
        <w:t>k</w:t>
      </w:r>
      <w:r w:rsidRPr="00843B60">
        <w:rPr>
          <w:color w:val="000000" w:themeColor="text1"/>
        </w:rPr>
        <w:t xml:space="preserve">osten für den eigenen Haushalt zu spüren. Die Dimensionen sind dabei </w:t>
      </w:r>
      <w:r w:rsidRPr="00F26ECD">
        <w:rPr>
          <w:color w:val="000000" w:themeColor="text1"/>
        </w:rPr>
        <w:t>unterschiedlich</w:t>
      </w:r>
      <w:r w:rsidR="0075440A">
        <w:rPr>
          <w:color w:val="000000" w:themeColor="text1"/>
        </w:rPr>
        <w:t>:</w:t>
      </w:r>
      <w:r w:rsidR="00361ECA" w:rsidRPr="00F26ECD">
        <w:rPr>
          <w:color w:val="000000" w:themeColor="text1"/>
        </w:rPr>
        <w:t xml:space="preserve"> Sie reichen von Zahlungsauffälligkeiten, wie aktuelle oder zukünftige Rechnungen nicht mehr </w:t>
      </w:r>
      <w:r w:rsidR="0050566A">
        <w:rPr>
          <w:color w:val="000000" w:themeColor="text1"/>
        </w:rPr>
        <w:t>be</w:t>
      </w:r>
      <w:r w:rsidR="00361ECA" w:rsidRPr="00F26ECD">
        <w:rPr>
          <w:color w:val="000000" w:themeColor="text1"/>
        </w:rPr>
        <w:t xml:space="preserve">zahlen zu können oder bereits eine Mahnung erhalten zu haben (63 Prozent), </w:t>
      </w:r>
      <w:r w:rsidR="00B12DC2">
        <w:rPr>
          <w:color w:val="000000" w:themeColor="text1"/>
        </w:rPr>
        <w:t xml:space="preserve">über </w:t>
      </w:r>
      <w:r w:rsidR="00361ECA" w:rsidRPr="00F26ECD">
        <w:rPr>
          <w:color w:val="000000" w:themeColor="text1"/>
        </w:rPr>
        <w:t>nachhaltige Zahlungsstörungen</w:t>
      </w:r>
      <w:r w:rsidR="00B12DC2">
        <w:rPr>
          <w:color w:val="000000" w:themeColor="text1"/>
        </w:rPr>
        <w:t xml:space="preserve"> (weiche Negativmerkmale)</w:t>
      </w:r>
      <w:r w:rsidR="00361ECA" w:rsidRPr="00F26ECD">
        <w:rPr>
          <w:color w:val="000000" w:themeColor="text1"/>
        </w:rPr>
        <w:t>, wie</w:t>
      </w:r>
      <w:r w:rsidR="00F26ECD" w:rsidRPr="00F26ECD">
        <w:rPr>
          <w:color w:val="000000" w:themeColor="text1"/>
        </w:rPr>
        <w:t xml:space="preserve"> z.B. eine „geplatzte“ Lastschrift oder mehrere Mahnungen (21 Prozent)</w:t>
      </w:r>
      <w:r w:rsidR="00F26ECD">
        <w:rPr>
          <w:color w:val="000000" w:themeColor="text1"/>
        </w:rPr>
        <w:t>, bis hin</w:t>
      </w:r>
      <w:r w:rsidR="00B12DC2">
        <w:rPr>
          <w:color w:val="000000" w:themeColor="text1"/>
        </w:rPr>
        <w:t xml:space="preserve"> zu</w:t>
      </w:r>
      <w:r w:rsidR="00F26ECD" w:rsidRPr="00F26ECD">
        <w:rPr>
          <w:color w:val="000000" w:themeColor="text1"/>
        </w:rPr>
        <w:t xml:space="preserve"> </w:t>
      </w:r>
      <w:r w:rsidR="00B12DC2">
        <w:rPr>
          <w:color w:val="000000" w:themeColor="text1"/>
        </w:rPr>
        <w:t xml:space="preserve">harten Negativmerkmalen wie Inkassoverfahren oder </w:t>
      </w:r>
      <w:r w:rsidR="00B12DC2" w:rsidRPr="00803441">
        <w:t>gerichtliche Mahnverfahren (17 Prozent), die den Verbrauchern zu schaffen machen.</w:t>
      </w:r>
    </w:p>
    <w:p w14:paraId="1DEF54F8" w14:textId="34270A34" w:rsidR="00C42763" w:rsidRPr="005809C7" w:rsidRDefault="005809C7" w:rsidP="00C42763">
      <w:pPr>
        <w:pStyle w:val="berschrift3"/>
      </w:pPr>
      <w:r w:rsidRPr="005809C7">
        <w:t>Finanzieller Stress für Verbraucher und dessen Folgen</w:t>
      </w:r>
    </w:p>
    <w:p w14:paraId="2D0D6472" w14:textId="583972A8" w:rsidR="00816D25" w:rsidRDefault="0075440A" w:rsidP="006515A9">
      <w:pPr>
        <w:rPr>
          <w:color w:val="000000" w:themeColor="text1"/>
        </w:rPr>
      </w:pPr>
      <w:r>
        <w:rPr>
          <w:color w:val="000000" w:themeColor="text1"/>
        </w:rPr>
        <w:t>Zudem</w:t>
      </w:r>
      <w:r w:rsidR="005809C7">
        <w:rPr>
          <w:color w:val="000000" w:themeColor="text1"/>
        </w:rPr>
        <w:t xml:space="preserve"> wurde</w:t>
      </w:r>
      <w:r w:rsidR="00270183">
        <w:rPr>
          <w:color w:val="000000" w:themeColor="text1"/>
        </w:rPr>
        <w:t>n</w:t>
      </w:r>
      <w:r w:rsidR="005809C7">
        <w:rPr>
          <w:color w:val="000000" w:themeColor="text1"/>
        </w:rPr>
        <w:t xml:space="preserve"> die Verbraucher </w:t>
      </w:r>
      <w:r w:rsidR="00E21366">
        <w:rPr>
          <w:color w:val="000000" w:themeColor="text1"/>
        </w:rPr>
        <w:t>be</w:t>
      </w:r>
      <w:r w:rsidR="005809C7">
        <w:rPr>
          <w:color w:val="000000" w:themeColor="text1"/>
        </w:rPr>
        <w:t xml:space="preserve">fragt, ob sie in den letzten zwölf Monaten schon einmal das Gefühl </w:t>
      </w:r>
      <w:r w:rsidR="005809C7" w:rsidRPr="00C46301">
        <w:rPr>
          <w:color w:val="000000" w:themeColor="text1"/>
        </w:rPr>
        <w:t xml:space="preserve">hatten, </w:t>
      </w:r>
      <w:r w:rsidR="00F30998" w:rsidRPr="00C46301">
        <w:rPr>
          <w:color w:val="000000" w:themeColor="text1"/>
        </w:rPr>
        <w:t>da</w:t>
      </w:r>
      <w:r w:rsidR="00503FE7" w:rsidRPr="00C46301">
        <w:rPr>
          <w:color w:val="000000" w:themeColor="text1"/>
        </w:rPr>
        <w:t>s</w:t>
      </w:r>
      <w:r w:rsidR="00BD0947">
        <w:rPr>
          <w:color w:val="000000" w:themeColor="text1"/>
        </w:rPr>
        <w:t>s i</w:t>
      </w:r>
      <w:bookmarkStart w:id="0" w:name="_GoBack"/>
      <w:bookmarkEnd w:id="0"/>
      <w:r w:rsidR="00F30998" w:rsidRPr="00C46301">
        <w:rPr>
          <w:color w:val="000000" w:themeColor="text1"/>
        </w:rPr>
        <w:t xml:space="preserve">hnen </w:t>
      </w:r>
      <w:r w:rsidR="00F30998">
        <w:rPr>
          <w:color w:val="000000" w:themeColor="text1"/>
        </w:rPr>
        <w:t xml:space="preserve">die finanziellen Verbindlichkeiten über den Kopf wachsen könnten. Hier gaben </w:t>
      </w:r>
      <w:r w:rsidR="00503FE7">
        <w:rPr>
          <w:color w:val="000000" w:themeColor="text1"/>
        </w:rPr>
        <w:t>über</w:t>
      </w:r>
      <w:r w:rsidR="00DB29BC">
        <w:rPr>
          <w:color w:val="000000" w:themeColor="text1"/>
        </w:rPr>
        <w:t xml:space="preserve"> </w:t>
      </w:r>
      <w:r w:rsidR="00F30998">
        <w:rPr>
          <w:color w:val="000000" w:themeColor="text1"/>
        </w:rPr>
        <w:t xml:space="preserve">20 Prozent der Befragten an, dass sie häufig dieses Gefühl hatten, also häufig </w:t>
      </w:r>
      <w:r>
        <w:rPr>
          <w:color w:val="000000" w:themeColor="text1"/>
        </w:rPr>
        <w:t>„</w:t>
      </w:r>
      <w:r w:rsidR="00F30998">
        <w:rPr>
          <w:color w:val="000000" w:themeColor="text1"/>
        </w:rPr>
        <w:t>finanziellen Stress</w:t>
      </w:r>
      <w:r>
        <w:rPr>
          <w:color w:val="000000" w:themeColor="text1"/>
        </w:rPr>
        <w:t>“</w:t>
      </w:r>
      <w:r w:rsidR="00F30998">
        <w:rPr>
          <w:color w:val="000000" w:themeColor="text1"/>
        </w:rPr>
        <w:t xml:space="preserve"> empfanden und weitere knapp 40 Prozent der Befragten gaben an, dass sie manchmal finanziellen </w:t>
      </w:r>
      <w:r w:rsidR="00F30998" w:rsidRPr="00C46301">
        <w:rPr>
          <w:color w:val="000000" w:themeColor="text1"/>
        </w:rPr>
        <w:t xml:space="preserve">Stress </w:t>
      </w:r>
      <w:r w:rsidR="00503FE7" w:rsidRPr="00C46301">
        <w:rPr>
          <w:color w:val="000000" w:themeColor="text1"/>
        </w:rPr>
        <w:t>verspürten</w:t>
      </w:r>
      <w:r w:rsidR="00F30998" w:rsidRPr="00C46301">
        <w:rPr>
          <w:color w:val="000000" w:themeColor="text1"/>
        </w:rPr>
        <w:t xml:space="preserve">. </w:t>
      </w:r>
    </w:p>
    <w:p w14:paraId="2BC7DDCD" w14:textId="6D875FB5" w:rsidR="007D6E73" w:rsidRPr="005809C7" w:rsidRDefault="007D6E73" w:rsidP="007D6E73">
      <w:pPr>
        <w:rPr>
          <w:color w:val="000000" w:themeColor="text1"/>
        </w:rPr>
      </w:pPr>
      <w:r>
        <w:lastRenderedPageBreak/>
        <w:t>Mich</w:t>
      </w:r>
      <w:r w:rsidR="002B1A99">
        <w:t>ael Goy-Yun, Geschäftsführer von</w:t>
      </w:r>
      <w:r>
        <w:t xml:space="preserve"> Creditreform Boniversum GmbH</w:t>
      </w:r>
      <w:r w:rsidR="00D42FFF">
        <w:t>,</w:t>
      </w:r>
      <w:r>
        <w:t xml:space="preserve"> </w:t>
      </w:r>
      <w:r w:rsidR="00795AA1">
        <w:t>gibt folgenden Ausblick</w:t>
      </w:r>
      <w:r>
        <w:t>:</w:t>
      </w:r>
      <w:r w:rsidR="000F340A">
        <w:t xml:space="preserve"> </w:t>
      </w:r>
      <w:r w:rsidR="00294E9F">
        <w:br/>
      </w:r>
      <w:r w:rsidR="00AC12B6">
        <w:t>„</w:t>
      </w:r>
      <w:r>
        <w:t xml:space="preserve">Auf lange Sicht kann es gravierende Auswirkungen auf die finanzielle Lage von Unternehmen haben, wenn Verbraucher einerseits </w:t>
      </w:r>
      <w:r w:rsidRPr="00C46301">
        <w:rPr>
          <w:color w:val="000000" w:themeColor="text1"/>
        </w:rPr>
        <w:t xml:space="preserve">weniger konsumieren, weil </w:t>
      </w:r>
      <w:r w:rsidR="00503FE7" w:rsidRPr="00C46301">
        <w:rPr>
          <w:color w:val="000000" w:themeColor="text1"/>
        </w:rPr>
        <w:t>i</w:t>
      </w:r>
      <w:r w:rsidRPr="00C46301">
        <w:rPr>
          <w:color w:val="000000" w:themeColor="text1"/>
        </w:rPr>
        <w:t xml:space="preserve">hnen weniger </w:t>
      </w:r>
      <w:r>
        <w:t>Budget zur Verfügung steht oder andererseits über das vorhandene Budget hinaus konsumieren und die Rechn</w:t>
      </w:r>
      <w:r w:rsidR="00B05D6A">
        <w:t>ungen nicht bezahlen</w:t>
      </w:r>
      <w:r>
        <w:t>.“</w:t>
      </w:r>
    </w:p>
    <w:p w14:paraId="7F208EC6" w14:textId="2CE64626" w:rsidR="00C07501" w:rsidRDefault="00795AA1" w:rsidP="006515A9">
      <w:pPr>
        <w:rPr>
          <w:u w:val="single"/>
        </w:rPr>
      </w:pPr>
      <w:r>
        <w:rPr>
          <w:color w:val="000000" w:themeColor="text1"/>
        </w:rPr>
        <w:t>Bei den befragten Verbrauchern s</w:t>
      </w:r>
      <w:r w:rsidR="00951283">
        <w:rPr>
          <w:color w:val="000000" w:themeColor="text1"/>
        </w:rPr>
        <w:t>piegelt sich dieser Ausblick</w:t>
      </w:r>
      <w:r>
        <w:rPr>
          <w:color w:val="000000" w:themeColor="text1"/>
        </w:rPr>
        <w:t xml:space="preserve"> wider, da </w:t>
      </w:r>
      <w:r w:rsidR="00816D25">
        <w:rPr>
          <w:color w:val="000000" w:themeColor="text1"/>
        </w:rPr>
        <w:t xml:space="preserve">55 </w:t>
      </w:r>
      <w:r w:rsidR="000F340A">
        <w:rPr>
          <w:color w:val="000000" w:themeColor="text1"/>
        </w:rPr>
        <w:t xml:space="preserve">Prozent </w:t>
      </w:r>
      <w:r w:rsidR="00816D25">
        <w:rPr>
          <w:color w:val="000000" w:themeColor="text1"/>
        </w:rPr>
        <w:t>damit</w:t>
      </w:r>
      <w:r>
        <w:rPr>
          <w:color w:val="000000" w:themeColor="text1"/>
        </w:rPr>
        <w:t xml:space="preserve"> rechnen</w:t>
      </w:r>
      <w:r w:rsidR="000F340A">
        <w:rPr>
          <w:color w:val="000000" w:themeColor="text1"/>
        </w:rPr>
        <w:t xml:space="preserve">, ihren </w:t>
      </w:r>
      <w:r w:rsidR="000F340A" w:rsidRPr="00407E54">
        <w:rPr>
          <w:color w:val="000000" w:themeColor="text1"/>
        </w:rPr>
        <w:t xml:space="preserve">Lebensstandard </w:t>
      </w:r>
      <w:r w:rsidR="00503FE7" w:rsidRPr="00407E54">
        <w:rPr>
          <w:color w:val="000000" w:themeColor="text1"/>
        </w:rPr>
        <w:t xml:space="preserve">„nach unten“ </w:t>
      </w:r>
      <w:r w:rsidR="000F340A" w:rsidRPr="00407E54">
        <w:rPr>
          <w:color w:val="000000" w:themeColor="text1"/>
        </w:rPr>
        <w:t xml:space="preserve">anpassen </w:t>
      </w:r>
      <w:r w:rsidR="000F340A">
        <w:rPr>
          <w:color w:val="000000" w:themeColor="text1"/>
        </w:rPr>
        <w:t xml:space="preserve">zu müssen. </w:t>
      </w:r>
      <w:r w:rsidR="00407E54" w:rsidRPr="00407E54">
        <w:rPr>
          <w:color w:val="000000" w:themeColor="text1"/>
        </w:rPr>
        <w:t>Für viele bedeutet dies: Einschränkungen beispielsweise bei Restaurantbesuchen und bei der Urlaubsplanung, für nicht wenige geht es aber „ans Eingemachte“. Hier drohen Zahlungsschwierigkeiten und Überschuldung.</w:t>
      </w:r>
    </w:p>
    <w:p w14:paraId="6B572EC0" w14:textId="77777777" w:rsidR="00407E54" w:rsidRDefault="00407E54" w:rsidP="002C3451">
      <w:pPr>
        <w:autoSpaceDE w:val="0"/>
        <w:autoSpaceDN w:val="0"/>
        <w:adjustRightInd w:val="0"/>
        <w:spacing w:line="360" w:lineRule="auto"/>
        <w:rPr>
          <w:rFonts w:cs="Open Sans"/>
          <w:i/>
          <w:szCs w:val="20"/>
        </w:rPr>
      </w:pPr>
    </w:p>
    <w:p w14:paraId="12BBCEC3" w14:textId="70F483A4" w:rsidR="00EE7D99" w:rsidRPr="00294E9F" w:rsidRDefault="00EE221A" w:rsidP="002C3451">
      <w:pPr>
        <w:autoSpaceDE w:val="0"/>
        <w:autoSpaceDN w:val="0"/>
        <w:adjustRightInd w:val="0"/>
        <w:spacing w:line="360" w:lineRule="auto"/>
        <w:rPr>
          <w:rFonts w:cs="Open Sans"/>
          <w:i/>
          <w:szCs w:val="20"/>
        </w:rPr>
      </w:pPr>
      <w:r w:rsidRPr="00294E9F">
        <w:rPr>
          <w:rFonts w:cs="Open Sans"/>
          <w:i/>
          <w:szCs w:val="20"/>
        </w:rPr>
        <w:t>Zeichenanzahl</w:t>
      </w:r>
      <w:r w:rsidR="0074127D" w:rsidRPr="00294E9F">
        <w:rPr>
          <w:rFonts w:cs="Open Sans"/>
          <w:i/>
          <w:szCs w:val="20"/>
        </w:rPr>
        <w:t xml:space="preserve"> inkl. Leerzeichen</w:t>
      </w:r>
      <w:r w:rsidRPr="00294E9F">
        <w:rPr>
          <w:rFonts w:cs="Open Sans"/>
          <w:i/>
          <w:szCs w:val="20"/>
        </w:rPr>
        <w:t>:</w:t>
      </w:r>
      <w:r w:rsidR="0074127D" w:rsidRPr="00294E9F">
        <w:rPr>
          <w:rFonts w:cs="Open Sans"/>
          <w:i/>
          <w:szCs w:val="20"/>
        </w:rPr>
        <w:t xml:space="preserve"> </w:t>
      </w:r>
      <w:r w:rsidR="00294E9F" w:rsidRPr="00294E9F">
        <w:rPr>
          <w:rFonts w:cs="Open Sans"/>
          <w:i/>
          <w:szCs w:val="20"/>
        </w:rPr>
        <w:t>3.</w:t>
      </w:r>
      <w:r w:rsidR="00407E54">
        <w:rPr>
          <w:rFonts w:cs="Open Sans"/>
          <w:i/>
          <w:szCs w:val="20"/>
        </w:rPr>
        <w:t>530</w:t>
      </w:r>
    </w:p>
    <w:p w14:paraId="5998010C" w14:textId="17519165" w:rsidR="00F801FA" w:rsidRPr="00294E9F" w:rsidRDefault="00F801FA" w:rsidP="00915528">
      <w:pPr>
        <w:autoSpaceDE w:val="0"/>
        <w:autoSpaceDN w:val="0"/>
        <w:adjustRightInd w:val="0"/>
        <w:spacing w:line="360" w:lineRule="auto"/>
        <w:rPr>
          <w:rFonts w:cs="Open Sans"/>
          <w:i/>
          <w:iCs/>
          <w:szCs w:val="20"/>
        </w:rPr>
      </w:pPr>
      <w:r w:rsidRPr="00294E9F">
        <w:rPr>
          <w:rFonts w:cs="Open Sans"/>
          <w:i/>
          <w:iCs/>
          <w:szCs w:val="20"/>
        </w:rPr>
        <w:t xml:space="preserve">Die online gestützte Befragung </w:t>
      </w:r>
      <w:r w:rsidR="00AE310D" w:rsidRPr="00294E9F">
        <w:rPr>
          <w:rFonts w:cs="Open Sans"/>
          <w:i/>
          <w:iCs/>
          <w:szCs w:val="20"/>
        </w:rPr>
        <w:t>von</w:t>
      </w:r>
      <w:r w:rsidRPr="00294E9F">
        <w:rPr>
          <w:rFonts w:cs="Open Sans"/>
          <w:i/>
          <w:iCs/>
          <w:szCs w:val="20"/>
        </w:rPr>
        <w:t xml:space="preserve"> Creditreform Boniversum GmbH basiert auf einer bundesweiten und bevölkerungsrepräsentativen</w:t>
      </w:r>
      <w:r w:rsidR="00CE76D2" w:rsidRPr="00294E9F">
        <w:rPr>
          <w:rFonts w:cs="Open Sans"/>
          <w:i/>
          <w:iCs/>
          <w:szCs w:val="20"/>
        </w:rPr>
        <w:t xml:space="preserve"> </w:t>
      </w:r>
      <w:r w:rsidR="00FA43A4" w:rsidRPr="00294E9F">
        <w:rPr>
          <w:rFonts w:cs="Open Sans"/>
          <w:i/>
          <w:iCs/>
          <w:szCs w:val="20"/>
        </w:rPr>
        <w:t>Umfrage von 1.001</w:t>
      </w:r>
      <w:r w:rsidR="00CE76D2" w:rsidRPr="00294E9F">
        <w:rPr>
          <w:rFonts w:cs="Open Sans"/>
          <w:i/>
          <w:iCs/>
          <w:szCs w:val="20"/>
        </w:rPr>
        <w:t xml:space="preserve"> </w:t>
      </w:r>
      <w:r w:rsidRPr="00294E9F">
        <w:rPr>
          <w:rFonts w:cs="Open Sans"/>
          <w:i/>
          <w:iCs/>
          <w:szCs w:val="20"/>
        </w:rPr>
        <w:t xml:space="preserve">Verbrauchern im Alter zwischen 18 und </w:t>
      </w:r>
      <w:r w:rsidR="00FA43A4" w:rsidRPr="00294E9F">
        <w:rPr>
          <w:rFonts w:cs="Open Sans"/>
          <w:i/>
          <w:iCs/>
          <w:szCs w:val="20"/>
        </w:rPr>
        <w:t>7</w:t>
      </w:r>
      <w:r w:rsidRPr="00294E9F">
        <w:rPr>
          <w:rFonts w:cs="Open Sans"/>
          <w:i/>
          <w:iCs/>
          <w:szCs w:val="20"/>
        </w:rPr>
        <w:t xml:space="preserve">9 Jahre. </w:t>
      </w:r>
      <w:r w:rsidR="00014E5A" w:rsidRPr="00294E9F">
        <w:rPr>
          <w:rFonts w:cs="Open Sans"/>
          <w:i/>
          <w:iCs/>
          <w:szCs w:val="20"/>
        </w:rPr>
        <w:t>Die</w:t>
      </w:r>
      <w:r w:rsidR="00CE76D2" w:rsidRPr="00294E9F">
        <w:rPr>
          <w:rFonts w:cs="Open Sans"/>
          <w:i/>
          <w:iCs/>
          <w:szCs w:val="20"/>
        </w:rPr>
        <w:t xml:space="preserve"> online gestützte</w:t>
      </w:r>
      <w:r w:rsidR="00014E5A" w:rsidRPr="00294E9F">
        <w:rPr>
          <w:rFonts w:cs="Open Sans"/>
          <w:i/>
          <w:iCs/>
          <w:szCs w:val="20"/>
        </w:rPr>
        <w:t xml:space="preserve"> Umfrage </w:t>
      </w:r>
      <w:r w:rsidR="00CE76D2" w:rsidRPr="00294E9F">
        <w:rPr>
          <w:rFonts w:cs="Open Sans"/>
          <w:i/>
          <w:iCs/>
          <w:szCs w:val="20"/>
        </w:rPr>
        <w:t xml:space="preserve">wurde </w:t>
      </w:r>
      <w:r w:rsidR="00014E5A" w:rsidRPr="00294E9F">
        <w:rPr>
          <w:rFonts w:cs="Open Sans"/>
          <w:i/>
          <w:iCs/>
          <w:szCs w:val="20"/>
        </w:rPr>
        <w:t xml:space="preserve">in der </w:t>
      </w:r>
      <w:r w:rsidR="00FA43A4" w:rsidRPr="00294E9F">
        <w:rPr>
          <w:rFonts w:cs="Open Sans"/>
          <w:i/>
          <w:iCs/>
          <w:szCs w:val="20"/>
        </w:rPr>
        <w:t>12</w:t>
      </w:r>
      <w:r w:rsidR="00014E5A" w:rsidRPr="00294E9F">
        <w:rPr>
          <w:rFonts w:cs="Open Sans"/>
          <w:i/>
          <w:iCs/>
          <w:szCs w:val="20"/>
        </w:rPr>
        <w:t>. Kalenderwoche 202</w:t>
      </w:r>
      <w:r w:rsidR="00FA43A4" w:rsidRPr="00294E9F">
        <w:rPr>
          <w:rFonts w:cs="Open Sans"/>
          <w:i/>
          <w:iCs/>
          <w:szCs w:val="20"/>
        </w:rPr>
        <w:t>3</w:t>
      </w:r>
      <w:r w:rsidR="00014E5A" w:rsidRPr="00294E9F">
        <w:rPr>
          <w:rFonts w:cs="Open Sans"/>
          <w:i/>
          <w:iCs/>
          <w:szCs w:val="20"/>
        </w:rPr>
        <w:t xml:space="preserve"> (</w:t>
      </w:r>
      <w:r w:rsidR="00FA43A4" w:rsidRPr="00294E9F">
        <w:rPr>
          <w:rFonts w:cs="Open Sans"/>
          <w:i/>
          <w:iCs/>
          <w:szCs w:val="20"/>
        </w:rPr>
        <w:t>20.03</w:t>
      </w:r>
      <w:r w:rsidR="00322A6D" w:rsidRPr="00294E9F">
        <w:rPr>
          <w:rFonts w:cs="Open Sans"/>
          <w:i/>
          <w:iCs/>
          <w:szCs w:val="20"/>
        </w:rPr>
        <w:t>.</w:t>
      </w:r>
      <w:r w:rsidR="00014E5A" w:rsidRPr="00294E9F">
        <w:rPr>
          <w:rFonts w:cs="Open Sans"/>
          <w:i/>
          <w:iCs/>
          <w:szCs w:val="20"/>
        </w:rPr>
        <w:t xml:space="preserve"> bis</w:t>
      </w:r>
      <w:r w:rsidR="00FA43A4" w:rsidRPr="00294E9F">
        <w:rPr>
          <w:rFonts w:cs="Open Sans"/>
          <w:i/>
          <w:iCs/>
          <w:szCs w:val="20"/>
        </w:rPr>
        <w:t xml:space="preserve"> 22.03.2023</w:t>
      </w:r>
      <w:r w:rsidR="00014E5A" w:rsidRPr="00294E9F">
        <w:rPr>
          <w:rFonts w:cs="Open Sans"/>
          <w:i/>
          <w:iCs/>
          <w:szCs w:val="20"/>
        </w:rPr>
        <w:t>) durchgeführt</w:t>
      </w:r>
      <w:r w:rsidR="00CE76D2" w:rsidRPr="00294E9F">
        <w:rPr>
          <w:rFonts w:cs="Open Sans"/>
          <w:i/>
          <w:iCs/>
          <w:szCs w:val="20"/>
        </w:rPr>
        <w:t xml:space="preserve"> und</w:t>
      </w:r>
      <w:r w:rsidR="00014E5A" w:rsidRPr="00294E9F">
        <w:rPr>
          <w:rFonts w:cs="Open Sans"/>
          <w:i/>
          <w:iCs/>
          <w:szCs w:val="20"/>
        </w:rPr>
        <w:t xml:space="preserve"> befasst sich </w:t>
      </w:r>
      <w:r w:rsidR="00915528" w:rsidRPr="00294E9F">
        <w:rPr>
          <w:rFonts w:cs="Open Sans"/>
          <w:i/>
          <w:iCs/>
          <w:szCs w:val="20"/>
        </w:rPr>
        <w:t>mit der Energiepreisentwicklung und den damit verbundenen Auswirkungen für die Verbraucher</w:t>
      </w:r>
      <w:r w:rsidR="00014E5A" w:rsidRPr="00294E9F">
        <w:rPr>
          <w:rFonts w:cs="Open Sans"/>
          <w:i/>
          <w:iCs/>
          <w:szCs w:val="20"/>
        </w:rPr>
        <w:t xml:space="preserve"> in Deutschland.</w:t>
      </w:r>
    </w:p>
    <w:p w14:paraId="247C8F73" w14:textId="5640EA3E" w:rsidR="00F801FA" w:rsidRPr="00294E9F" w:rsidRDefault="00F801FA" w:rsidP="00F801FA">
      <w:pPr>
        <w:autoSpaceDE w:val="0"/>
        <w:autoSpaceDN w:val="0"/>
        <w:adjustRightInd w:val="0"/>
        <w:spacing w:line="360" w:lineRule="auto"/>
        <w:rPr>
          <w:rFonts w:cs="Open Sans"/>
          <w:i/>
          <w:szCs w:val="20"/>
        </w:rPr>
      </w:pPr>
      <w:r w:rsidRPr="00294E9F">
        <w:rPr>
          <w:rFonts w:cs="Open Sans"/>
          <w:noProof/>
          <w:szCs w:val="20"/>
        </w:rPr>
        <w:t xml:space="preserve">Weitere Informationen zur Umfrage unter: </w:t>
      </w:r>
      <w:hyperlink r:id="rId8" w:history="1">
        <w:r w:rsidR="008264F6" w:rsidRPr="00D41094">
          <w:rPr>
            <w:rStyle w:val="Hyperlink"/>
            <w:szCs w:val="20"/>
          </w:rPr>
          <w:t>LINK</w:t>
        </w:r>
      </w:hyperlink>
      <w:r w:rsidR="008264F6" w:rsidRPr="00294E9F">
        <w:rPr>
          <w:szCs w:val="20"/>
        </w:rPr>
        <w:t xml:space="preserve"> </w:t>
      </w:r>
    </w:p>
    <w:p w14:paraId="41FA06B5" w14:textId="4EF11105" w:rsidR="004F43E7" w:rsidRPr="00294E9F" w:rsidRDefault="004F43E7" w:rsidP="00E4122A">
      <w:pPr>
        <w:jc w:val="both"/>
        <w:rPr>
          <w:rFonts w:cs="Open Sans"/>
          <w:i/>
          <w:szCs w:val="20"/>
        </w:rPr>
      </w:pPr>
      <w:r w:rsidRPr="00294E9F">
        <w:rPr>
          <w:rFonts w:cs="Open Sans"/>
          <w:i/>
          <w:szCs w:val="20"/>
        </w:rPr>
        <w:t xml:space="preserve">Weitere Informationen zu Creditreform Boniversum GmbH finden Sie unter </w:t>
      </w:r>
      <w:hyperlink r:id="rId9" w:history="1">
        <w:r w:rsidRPr="00294E9F">
          <w:rPr>
            <w:rStyle w:val="Hyperlink"/>
            <w:rFonts w:cs="Open Sans"/>
            <w:i/>
            <w:szCs w:val="20"/>
          </w:rPr>
          <w:t>www.boniversum.de</w:t>
        </w:r>
      </w:hyperlink>
      <w:r w:rsidRPr="00294E9F">
        <w:rPr>
          <w:rFonts w:cs="Open Sans"/>
          <w:i/>
          <w:szCs w:val="20"/>
        </w:rPr>
        <w:t xml:space="preserve">. Texte und Bilder sind für die redaktionelle Verwendung frei. Über die Zusendung eines Belegs freuen wir uns. </w:t>
      </w:r>
    </w:p>
    <w:p w14:paraId="2FE02FC3" w14:textId="1126D14C" w:rsidR="00562F8D" w:rsidRPr="00294E9F" w:rsidRDefault="004F43E7" w:rsidP="00E4122A">
      <w:pPr>
        <w:widowControl w:val="0"/>
        <w:autoSpaceDE w:val="0"/>
        <w:autoSpaceDN w:val="0"/>
        <w:adjustRightInd w:val="0"/>
        <w:jc w:val="both"/>
        <w:rPr>
          <w:rStyle w:val="Hyperlink"/>
          <w:rFonts w:cs="Open Sans"/>
          <w:szCs w:val="20"/>
        </w:rPr>
      </w:pPr>
      <w:r w:rsidRPr="00294E9F">
        <w:rPr>
          <w:rFonts w:cs="Open Sans"/>
          <w:color w:val="000000"/>
          <w:szCs w:val="20"/>
        </w:rPr>
        <w:t>Creditreform Boniversum GmbH (Boniversum) ist einer der führenden Anbieter von Bonitätsinformationen über Privatpersonen in Deutschland. Boniversum wurde 1997 gegründet und ist ein Unternehmen der Creditreform Gruppe. Das Unternehmen bietet Verbraucher</w:t>
      </w:r>
      <w:r w:rsidRPr="00294E9F">
        <w:rPr>
          <w:rFonts w:cs="Open Sans"/>
          <w:color w:val="000000"/>
          <w:szCs w:val="20"/>
        </w:rPr>
        <w:softHyphen/>
        <w:t>informationen und integrierte Risikomanagementlösungen für die kreditgebende Wirtschaft wie Versandhändler, Online-Shops, Touristikunternehmen, Banken, Versicherungen, Wohnungs</w:t>
      </w:r>
      <w:r w:rsidRPr="00294E9F">
        <w:rPr>
          <w:rFonts w:cs="Open Sans"/>
          <w:color w:val="000000"/>
          <w:szCs w:val="20"/>
        </w:rPr>
        <w:softHyphen/>
        <w:t xml:space="preserve">gesellschaften und viele mehr. Regelmäßig veröffentlicht Boniversum in Zusammenarbeit mit renommierten Partnern und Instituten umfangreiche Studien und Umfragen, um Trends frühzeitig vorherzusehen und Veränderungen im Verbraucher- bzw. Schuldnerverhalten oder in der Kreditaffinität sicher zu prognostizieren. </w:t>
      </w:r>
      <w:hyperlink r:id="rId10" w:history="1">
        <w:r w:rsidRPr="00294E9F">
          <w:rPr>
            <w:rStyle w:val="Hyperlink"/>
            <w:rFonts w:cs="Open Sans"/>
            <w:szCs w:val="20"/>
          </w:rPr>
          <w:t>www.boniversum.de</w:t>
        </w:r>
      </w:hyperlink>
      <w:r w:rsidR="00562F8D" w:rsidRPr="00294E9F">
        <w:rPr>
          <w:rStyle w:val="Hyperlink"/>
          <w:rFonts w:cs="Open Sans"/>
          <w:szCs w:val="20"/>
        </w:rPr>
        <w:t xml:space="preserve"> </w:t>
      </w:r>
    </w:p>
    <w:p w14:paraId="0E42E7AC" w14:textId="77777777" w:rsidR="00E4122A" w:rsidRPr="00294E9F" w:rsidRDefault="00E4122A" w:rsidP="00E4122A">
      <w:pPr>
        <w:pStyle w:val="berschrift3"/>
        <w:spacing w:after="240"/>
        <w:rPr>
          <w:rFonts w:cs="Open Sans"/>
          <w:szCs w:val="20"/>
        </w:rPr>
      </w:pPr>
      <w:r w:rsidRPr="00294E9F">
        <w:rPr>
          <w:rFonts w:cs="Open Sans"/>
          <w:szCs w:val="20"/>
        </w:rPr>
        <w:t xml:space="preserve">Ansprechpartner: </w:t>
      </w:r>
    </w:p>
    <w:p w14:paraId="37BE7D03" w14:textId="31603B5F" w:rsidR="006546C4" w:rsidRPr="00294E9F" w:rsidRDefault="00FA43A4" w:rsidP="00E4122A">
      <w:pPr>
        <w:spacing w:after="0"/>
        <w:rPr>
          <w:rFonts w:cs="Open Sans"/>
          <w:szCs w:val="20"/>
        </w:rPr>
      </w:pPr>
      <w:r w:rsidRPr="00294E9F">
        <w:rPr>
          <w:rFonts w:cs="Open Sans"/>
          <w:szCs w:val="20"/>
        </w:rPr>
        <w:t>Katja Pauwels</w:t>
      </w:r>
    </w:p>
    <w:p w14:paraId="21CEB987" w14:textId="77777777" w:rsidR="00E4122A" w:rsidRPr="00294E9F" w:rsidRDefault="00E4122A" w:rsidP="00E4122A">
      <w:pPr>
        <w:spacing w:after="0"/>
        <w:rPr>
          <w:rFonts w:cs="Open Sans"/>
          <w:szCs w:val="20"/>
        </w:rPr>
      </w:pPr>
      <w:r w:rsidRPr="00294E9F">
        <w:rPr>
          <w:rFonts w:cs="Open Sans"/>
          <w:szCs w:val="20"/>
        </w:rPr>
        <w:t>Creditreform Boniversum GmbH</w:t>
      </w:r>
    </w:p>
    <w:p w14:paraId="12B036EE" w14:textId="7BB85883" w:rsidR="00E4122A" w:rsidRPr="00294E9F" w:rsidRDefault="00FA43A4" w:rsidP="00E44B5F">
      <w:pPr>
        <w:tabs>
          <w:tab w:val="right" w:pos="9496"/>
        </w:tabs>
        <w:spacing w:after="0"/>
        <w:rPr>
          <w:rFonts w:cs="Open Sans"/>
          <w:szCs w:val="20"/>
        </w:rPr>
      </w:pPr>
      <w:r w:rsidRPr="00294E9F">
        <w:rPr>
          <w:rFonts w:cs="Open Sans"/>
          <w:szCs w:val="20"/>
        </w:rPr>
        <w:t>Marketing Managerin</w:t>
      </w:r>
      <w:r w:rsidR="00E44B5F" w:rsidRPr="00294E9F">
        <w:rPr>
          <w:rFonts w:cs="Open Sans"/>
          <w:szCs w:val="20"/>
        </w:rPr>
        <w:tab/>
      </w:r>
    </w:p>
    <w:p w14:paraId="0D37F57F" w14:textId="5964B289" w:rsidR="00E4122A" w:rsidRPr="00294E9F" w:rsidRDefault="00E4122A" w:rsidP="00E4122A">
      <w:pPr>
        <w:spacing w:after="0"/>
        <w:rPr>
          <w:rFonts w:cs="Open Sans"/>
          <w:szCs w:val="20"/>
        </w:rPr>
      </w:pPr>
      <w:r w:rsidRPr="00294E9F">
        <w:rPr>
          <w:rFonts w:cs="Open Sans"/>
          <w:szCs w:val="20"/>
        </w:rPr>
        <w:t>Tel.: +49 (0) 2131 109</w:t>
      </w:r>
      <w:r w:rsidR="00D15C2F" w:rsidRPr="00294E9F">
        <w:rPr>
          <w:rFonts w:cs="Open Sans"/>
          <w:szCs w:val="20"/>
        </w:rPr>
        <w:t>-</w:t>
      </w:r>
      <w:r w:rsidR="00FA43A4" w:rsidRPr="00294E9F">
        <w:rPr>
          <w:rFonts w:cs="Open Sans"/>
          <w:szCs w:val="20"/>
        </w:rPr>
        <w:t>2743</w:t>
      </w:r>
    </w:p>
    <w:p w14:paraId="2831F9B7" w14:textId="500AAAC1" w:rsidR="006546C4" w:rsidRPr="0023159E" w:rsidRDefault="00E4122A" w:rsidP="003368BC">
      <w:pPr>
        <w:spacing w:after="0"/>
        <w:rPr>
          <w:rFonts w:cs="Open Sans"/>
        </w:rPr>
      </w:pPr>
      <w:r w:rsidRPr="00294E9F">
        <w:rPr>
          <w:rFonts w:cs="Open Sans"/>
          <w:szCs w:val="20"/>
        </w:rPr>
        <w:t>E</w:t>
      </w:r>
      <w:r w:rsidR="00D15C2F" w:rsidRPr="00294E9F">
        <w:rPr>
          <w:rFonts w:cs="Open Sans"/>
          <w:szCs w:val="20"/>
        </w:rPr>
        <w:t>-M</w:t>
      </w:r>
      <w:r w:rsidRPr="00294E9F">
        <w:rPr>
          <w:rFonts w:cs="Open Sans"/>
          <w:szCs w:val="20"/>
        </w:rPr>
        <w:t xml:space="preserve">ail: </w:t>
      </w:r>
      <w:hyperlink r:id="rId11" w:history="1">
        <w:r w:rsidR="00FA43A4" w:rsidRPr="00294E9F">
          <w:rPr>
            <w:rStyle w:val="Hyperlink"/>
            <w:rFonts w:cs="Open Sans"/>
            <w:szCs w:val="20"/>
          </w:rPr>
          <w:t>k.pauwels@boniversum.de</w:t>
        </w:r>
      </w:hyperlink>
      <w:r w:rsidR="00FA43A4" w:rsidRPr="00294E9F">
        <w:rPr>
          <w:rFonts w:cs="Open Sans"/>
          <w:szCs w:val="20"/>
        </w:rPr>
        <w:br/>
      </w:r>
    </w:p>
    <w:sectPr w:rsidR="006546C4" w:rsidRPr="0023159E" w:rsidSect="00360181">
      <w:headerReference w:type="default" r:id="rId12"/>
      <w:footerReference w:type="default" r:id="rId13"/>
      <w:pgSz w:w="11906" w:h="16838" w:code="9"/>
      <w:pgMar w:top="1701" w:right="1134" w:bottom="1644" w:left="1276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B2CB6" w14:textId="77777777" w:rsidR="007E6CF9" w:rsidRDefault="007E6CF9" w:rsidP="00B21259">
      <w:pPr>
        <w:spacing w:after="0" w:line="240" w:lineRule="auto"/>
      </w:pPr>
      <w:r>
        <w:separator/>
      </w:r>
    </w:p>
  </w:endnote>
  <w:endnote w:type="continuationSeparator" w:id="0">
    <w:p w14:paraId="759C2806" w14:textId="77777777" w:rsidR="007E6CF9" w:rsidRDefault="007E6CF9" w:rsidP="00B2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33E7" w14:textId="77777777" w:rsidR="00CE27B5" w:rsidRDefault="00CE27B5" w:rsidP="00E644BC">
    <w:pPr>
      <w:pStyle w:val="Fuzeile"/>
      <w:rPr>
        <w:rFonts w:cs="Arial"/>
        <w:color w:val="585858"/>
        <w:sz w:val="16"/>
        <w:szCs w:val="16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54D167" wp14:editId="09F222DB">
              <wp:simplePos x="0" y="0"/>
              <wp:positionH relativeFrom="column">
                <wp:posOffset>3084207</wp:posOffset>
              </wp:positionH>
              <wp:positionV relativeFrom="paragraph">
                <wp:posOffset>19685</wp:posOffset>
              </wp:positionV>
              <wp:extent cx="3270250" cy="1054835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0250" cy="1054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7CB660" w14:textId="77777777" w:rsidR="00CE27B5" w:rsidRPr="00244E6F" w:rsidRDefault="00CE27B5" w:rsidP="007B2AFD">
                          <w:pPr>
                            <w:spacing w:after="0" w:line="240" w:lineRule="auto"/>
                            <w:rPr>
                              <w:rFonts w:cs="Open Sans"/>
                              <w:color w:val="009E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Open Sans"/>
                              <w:sz w:val="16"/>
                              <w:szCs w:val="16"/>
                            </w:rPr>
                            <w:t>Geschäftsführer: Stephan Vila, Michael Goy-Yun</w:t>
                          </w:r>
                          <w:r w:rsidRPr="00244E6F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76D4403" w14:textId="77777777" w:rsidR="00CE27B5" w:rsidRPr="00244E6F" w:rsidRDefault="00CE27B5" w:rsidP="007B2AFD">
                          <w:pPr>
                            <w:spacing w:after="0" w:line="240" w:lineRule="auto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Open Sans"/>
                              <w:sz w:val="16"/>
                              <w:szCs w:val="16"/>
                            </w:rPr>
                            <w:t>Amtsgericht Neuss HRB 8937</w:t>
                          </w:r>
                        </w:p>
                        <w:p w14:paraId="55D6F756" w14:textId="77777777" w:rsidR="00CE27B5" w:rsidRPr="00244E6F" w:rsidRDefault="00CE27B5" w:rsidP="007B2AFD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Open Sans"/>
                              <w:sz w:val="16"/>
                              <w:szCs w:val="16"/>
                            </w:rPr>
                            <w:t>IBAN DE92 3008 0000 0104 1782 00</w:t>
                          </w:r>
                          <w:r w:rsidRPr="00244E6F">
                            <w:rPr>
                              <w:rFonts w:cs="Open Sans"/>
                              <w:color w:val="009EE2"/>
                              <w:sz w:val="16"/>
                              <w:szCs w:val="16"/>
                            </w:rPr>
                            <w:sym w:font="Webdings" w:char="F07C"/>
                          </w:r>
                          <w:r>
                            <w:rPr>
                              <w:rFonts w:cs="Open Sans"/>
                              <w:sz w:val="16"/>
                              <w:szCs w:val="16"/>
                            </w:rPr>
                            <w:t>BIC DRESDEFF300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54D16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242.85pt;margin-top:1.55pt;width:257.5pt;height:83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" filled="f" stroked="f" strokeweight=".5pt">
              <v:textbox>
                <w:txbxContent>
                  <w:p w14:paraId="3C7CB660" w14:textId="77777777" w:rsidR="00CE27B5" w:rsidRPr="00244E6F" w:rsidRDefault="00CE27B5" w:rsidP="007B2AFD">
                    <w:pPr>
                      <w:spacing w:after="0" w:line="240" w:lineRule="auto"/>
                      <w:rPr>
                        <w:rFonts w:cs="Open Sans"/>
                        <w:color w:val="009EE2"/>
                        <w:sz w:val="16"/>
                        <w:szCs w:val="16"/>
                      </w:rPr>
                    </w:pPr>
                    <w:r>
                      <w:rPr>
                        <w:rFonts w:cs="Open Sans"/>
                        <w:sz w:val="16"/>
                        <w:szCs w:val="16"/>
                      </w:rPr>
                      <w:t>Geschäftsführer: Stephan Vila, Michael Goy-Yun</w:t>
                    </w:r>
                    <w:r w:rsidRPr="00244E6F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  <w:p w14:paraId="176D4403" w14:textId="77777777" w:rsidR="00CE27B5" w:rsidRPr="00244E6F" w:rsidRDefault="00CE27B5" w:rsidP="007B2AFD">
                    <w:pPr>
                      <w:spacing w:after="0" w:line="240" w:lineRule="auto"/>
                      <w:rPr>
                        <w:rFonts w:cs="Open Sans"/>
                        <w:sz w:val="16"/>
                        <w:szCs w:val="16"/>
                      </w:rPr>
                    </w:pPr>
                    <w:r>
                      <w:rPr>
                        <w:rFonts w:cs="Open Sans"/>
                        <w:sz w:val="16"/>
                        <w:szCs w:val="16"/>
                      </w:rPr>
                      <w:t>Amtsgericht Neuss HRB 8937</w:t>
                    </w:r>
                  </w:p>
                  <w:p w14:paraId="55D6F756" w14:textId="77777777" w:rsidR="00CE27B5" w:rsidRPr="00244E6F" w:rsidRDefault="00CE27B5" w:rsidP="007B2AFD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Open Sans"/>
                        <w:sz w:val="16"/>
                        <w:szCs w:val="16"/>
                      </w:rPr>
                      <w:t>IBAN DE92 3008 0000 0104 1782 00</w:t>
                    </w:r>
                    <w:r w:rsidRPr="00244E6F">
                      <w:rPr>
                        <w:rFonts w:cs="Open Sans"/>
                        <w:color w:val="009EE2"/>
                        <w:sz w:val="16"/>
                        <w:szCs w:val="16"/>
                      </w:rPr>
                      <w:sym w:font="Webdings" w:char="F07C"/>
                    </w:r>
                    <w:r>
                      <w:rPr>
                        <w:rFonts w:cs="Open Sans"/>
                        <w:sz w:val="16"/>
                        <w:szCs w:val="16"/>
                      </w:rPr>
                      <w:t>BIC DRESDEFF300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FD525" wp14:editId="2B10BF04">
              <wp:simplePos x="0" y="0"/>
              <wp:positionH relativeFrom="margin">
                <wp:posOffset>-114923</wp:posOffset>
              </wp:positionH>
              <wp:positionV relativeFrom="paragraph">
                <wp:posOffset>-128270</wp:posOffset>
              </wp:positionV>
              <wp:extent cx="3270250" cy="768350"/>
              <wp:effectExtent l="0" t="0" r="0" b="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0250" cy="768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B10BBD" w14:textId="77777777" w:rsidR="00CE27B5" w:rsidRPr="00244E6F" w:rsidRDefault="00CE27B5" w:rsidP="007B2AFD">
                          <w:pPr>
                            <w:spacing w:after="0" w:line="240" w:lineRule="auto"/>
                            <w:rPr>
                              <w:rFonts w:ascii="Open Sans SemiBold" w:hAnsi="Open Sans SemiBold" w:cs="Open Sans SemiBold"/>
                              <w:color w:val="009EE2"/>
                              <w:sz w:val="16"/>
                              <w:szCs w:val="16"/>
                            </w:rPr>
                          </w:pPr>
                          <w:r w:rsidRPr="00244E6F">
                            <w:rPr>
                              <w:rFonts w:ascii="Open Sans SemiBold" w:hAnsi="Open Sans SemiBold" w:cs="Open Sans SemiBold"/>
                              <w:color w:val="009EE2"/>
                              <w:sz w:val="16"/>
                              <w:szCs w:val="16"/>
                            </w:rPr>
                            <w:t>Creditreform Boniversum GmbH</w:t>
                          </w:r>
                        </w:p>
                        <w:p w14:paraId="421C164B" w14:textId="45F4E107" w:rsidR="00CE27B5" w:rsidRPr="00244E6F" w:rsidRDefault="00CE27B5" w:rsidP="007B2AFD">
                          <w:pPr>
                            <w:spacing w:after="0" w:line="240" w:lineRule="auto"/>
                            <w:rPr>
                              <w:rFonts w:cs="Open Sans"/>
                              <w:color w:val="009EE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Open Sans"/>
                              <w:sz w:val="16"/>
                              <w:szCs w:val="16"/>
                            </w:rPr>
                            <w:t>Hammfelddamm</w:t>
                          </w:r>
                          <w:proofErr w:type="spellEnd"/>
                          <w:r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13</w:t>
                          </w:r>
                          <w:r w:rsidRPr="00244E6F">
                            <w:rPr>
                              <w:rFonts w:cs="Open Sans"/>
                              <w:color w:val="009EE2"/>
                              <w:sz w:val="16"/>
                              <w:szCs w:val="16"/>
                            </w:rPr>
                            <w:sym w:font="Webdings" w:char="F07C"/>
                          </w:r>
                          <w:r w:rsidRPr="00244E6F">
                            <w:rPr>
                              <w:rFonts w:cs="Open Sans"/>
                              <w:sz w:val="16"/>
                              <w:szCs w:val="16"/>
                            </w:rPr>
                            <w:t>41460 Neuss</w:t>
                          </w:r>
                        </w:p>
                        <w:p w14:paraId="4A9023C5" w14:textId="77777777" w:rsidR="00CE27B5" w:rsidRPr="00244E6F" w:rsidRDefault="00CE27B5" w:rsidP="007B2AFD">
                          <w:pPr>
                            <w:spacing w:after="0" w:line="240" w:lineRule="auto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B2AFD">
                            <w:rPr>
                              <w:rFonts w:cs="Open Sans"/>
                              <w:sz w:val="16"/>
                              <w:szCs w:val="16"/>
                            </w:rPr>
                            <w:t>T</w:t>
                          </w:r>
                          <w:r w:rsidRPr="007B2AFD">
                            <w:rPr>
                              <w:rFonts w:cs="Open Sans"/>
                              <w:color w:val="009E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2AFD">
                            <w:rPr>
                              <w:rFonts w:cs="Open Sans"/>
                              <w:sz w:val="16"/>
                              <w:szCs w:val="16"/>
                            </w:rPr>
                            <w:t>+</w:t>
                          </w:r>
                          <w:r w:rsidRPr="00244E6F">
                            <w:rPr>
                              <w:rFonts w:cs="Open Sans"/>
                              <w:sz w:val="16"/>
                              <w:szCs w:val="16"/>
                            </w:rPr>
                            <w:t>49 2131 109-501</w:t>
                          </w:r>
                          <w:r w:rsidRPr="00244E6F">
                            <w:rPr>
                              <w:rFonts w:cs="Open Sans"/>
                              <w:color w:val="009EE2"/>
                              <w:sz w:val="16"/>
                              <w:szCs w:val="16"/>
                            </w:rPr>
                            <w:sym w:font="Webdings" w:char="F07C"/>
                          </w:r>
                          <w:r w:rsidRPr="00244E6F">
                            <w:rPr>
                              <w:rFonts w:cs="Open Sans"/>
                              <w:sz w:val="16"/>
                              <w:szCs w:val="16"/>
                            </w:rPr>
                            <w:t>F</w:t>
                          </w:r>
                          <w:r w:rsidRPr="00244E6F">
                            <w:rPr>
                              <w:rFonts w:cs="Open Sans"/>
                              <w:color w:val="009E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44E6F">
                            <w:rPr>
                              <w:rFonts w:cs="Open Sans"/>
                              <w:sz w:val="16"/>
                              <w:szCs w:val="16"/>
                            </w:rPr>
                            <w:t>+49 2131 109-557</w:t>
                          </w:r>
                        </w:p>
                        <w:p w14:paraId="16B92552" w14:textId="77777777" w:rsidR="00CE27B5" w:rsidRPr="00244E6F" w:rsidRDefault="00CE27B5" w:rsidP="007B2AFD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244E6F">
                            <w:rPr>
                              <w:rFonts w:cs="Open Sans"/>
                              <w:sz w:val="16"/>
                              <w:szCs w:val="16"/>
                            </w:rPr>
                            <w:t>info@boniversum.de</w:t>
                          </w:r>
                          <w:r w:rsidRPr="00244E6F">
                            <w:rPr>
                              <w:rFonts w:cs="Open Sans"/>
                              <w:color w:val="009EE2"/>
                              <w:sz w:val="16"/>
                              <w:szCs w:val="16"/>
                            </w:rPr>
                            <w:sym w:font="Webdings" w:char="F07C"/>
                          </w:r>
                          <w:r w:rsidRPr="00244E6F">
                            <w:rPr>
                              <w:rFonts w:cs="Open Sans"/>
                              <w:sz w:val="16"/>
                              <w:szCs w:val="16"/>
                            </w:rPr>
                            <w:t>www.boniversum.de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92FD525" id="Textfeld 39" o:spid="_x0000_s1027" type="#_x0000_t202" style="position:absolute;margin-left:-9.05pt;margin-top:-10.1pt;width:257.5pt;height:60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" filled="f" stroked="f" strokeweight=".5pt">
              <v:textbox>
                <w:txbxContent>
                  <w:p w14:paraId="2BB10BBD" w14:textId="77777777" w:rsidR="00CE27B5" w:rsidRPr="00244E6F" w:rsidRDefault="00CE27B5" w:rsidP="007B2AFD">
                    <w:pPr>
                      <w:spacing w:after="0" w:line="240" w:lineRule="auto"/>
                      <w:rPr>
                        <w:rFonts w:ascii="Open Sans SemiBold" w:hAnsi="Open Sans SemiBold" w:cs="Open Sans SemiBold"/>
                        <w:color w:val="009EE2"/>
                        <w:sz w:val="16"/>
                        <w:szCs w:val="16"/>
                      </w:rPr>
                    </w:pPr>
                    <w:r w:rsidRPr="00244E6F">
                      <w:rPr>
                        <w:rFonts w:ascii="Open Sans SemiBold" w:hAnsi="Open Sans SemiBold" w:cs="Open Sans SemiBold"/>
                        <w:color w:val="009EE2"/>
                        <w:sz w:val="16"/>
                        <w:szCs w:val="16"/>
                      </w:rPr>
                      <w:t>Creditreform Boniversum GmbH</w:t>
                    </w:r>
                  </w:p>
                  <w:p w14:paraId="421C164B" w14:textId="45F4E107" w:rsidR="00CE27B5" w:rsidRPr="00244E6F" w:rsidRDefault="00CE27B5" w:rsidP="007B2AFD">
                    <w:pPr>
                      <w:spacing w:after="0" w:line="240" w:lineRule="auto"/>
                      <w:rPr>
                        <w:rFonts w:cs="Open Sans"/>
                        <w:color w:val="009EE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Open Sans"/>
                        <w:sz w:val="16"/>
                        <w:szCs w:val="16"/>
                      </w:rPr>
                      <w:t>Hammfelddamm</w:t>
                    </w:r>
                    <w:proofErr w:type="spellEnd"/>
                    <w:r>
                      <w:rPr>
                        <w:rFonts w:cs="Open Sans"/>
                        <w:sz w:val="16"/>
                        <w:szCs w:val="16"/>
                      </w:rPr>
                      <w:t xml:space="preserve"> 13</w:t>
                    </w:r>
                    <w:r w:rsidRPr="00244E6F">
                      <w:rPr>
                        <w:rFonts w:cs="Open Sans"/>
                        <w:color w:val="009EE2"/>
                        <w:sz w:val="16"/>
                        <w:szCs w:val="16"/>
                      </w:rPr>
                      <w:sym w:font="Webdings" w:char="F07C"/>
                    </w:r>
                    <w:r w:rsidRPr="00244E6F">
                      <w:rPr>
                        <w:rFonts w:cs="Open Sans"/>
                        <w:sz w:val="16"/>
                        <w:szCs w:val="16"/>
                      </w:rPr>
                      <w:t>41460 Neuss</w:t>
                    </w:r>
                  </w:p>
                  <w:p w14:paraId="4A9023C5" w14:textId="77777777" w:rsidR="00CE27B5" w:rsidRPr="00244E6F" w:rsidRDefault="00CE27B5" w:rsidP="007B2AFD">
                    <w:pPr>
                      <w:spacing w:after="0" w:line="240" w:lineRule="auto"/>
                      <w:rPr>
                        <w:rFonts w:cs="Open Sans"/>
                        <w:sz w:val="16"/>
                        <w:szCs w:val="16"/>
                      </w:rPr>
                    </w:pPr>
                    <w:r w:rsidRPr="007B2AFD">
                      <w:rPr>
                        <w:rFonts w:cs="Open Sans"/>
                        <w:sz w:val="16"/>
                        <w:szCs w:val="16"/>
                      </w:rPr>
                      <w:t>T</w:t>
                    </w:r>
                    <w:r w:rsidRPr="007B2AFD">
                      <w:rPr>
                        <w:rFonts w:cs="Open Sans"/>
                        <w:color w:val="009EE2"/>
                        <w:sz w:val="16"/>
                        <w:szCs w:val="16"/>
                      </w:rPr>
                      <w:t xml:space="preserve"> </w:t>
                    </w:r>
                    <w:r w:rsidRPr="007B2AFD">
                      <w:rPr>
                        <w:rFonts w:cs="Open Sans"/>
                        <w:sz w:val="16"/>
                        <w:szCs w:val="16"/>
                      </w:rPr>
                      <w:t>+</w:t>
                    </w:r>
                    <w:r w:rsidRPr="00244E6F">
                      <w:rPr>
                        <w:rFonts w:cs="Open Sans"/>
                        <w:sz w:val="16"/>
                        <w:szCs w:val="16"/>
                      </w:rPr>
                      <w:t>49 2131 109-501</w:t>
                    </w:r>
                    <w:r w:rsidRPr="00244E6F">
                      <w:rPr>
                        <w:rFonts w:cs="Open Sans"/>
                        <w:color w:val="009EE2"/>
                        <w:sz w:val="16"/>
                        <w:szCs w:val="16"/>
                      </w:rPr>
                      <w:sym w:font="Webdings" w:char="F07C"/>
                    </w:r>
                    <w:r w:rsidRPr="00244E6F">
                      <w:rPr>
                        <w:rFonts w:cs="Open Sans"/>
                        <w:sz w:val="16"/>
                        <w:szCs w:val="16"/>
                      </w:rPr>
                      <w:t>F</w:t>
                    </w:r>
                    <w:r w:rsidRPr="00244E6F">
                      <w:rPr>
                        <w:rFonts w:cs="Open Sans"/>
                        <w:color w:val="009EE2"/>
                        <w:sz w:val="16"/>
                        <w:szCs w:val="16"/>
                      </w:rPr>
                      <w:t xml:space="preserve"> </w:t>
                    </w:r>
                    <w:r w:rsidRPr="00244E6F">
                      <w:rPr>
                        <w:rFonts w:cs="Open Sans"/>
                        <w:sz w:val="16"/>
                        <w:szCs w:val="16"/>
                      </w:rPr>
                      <w:t>+49 2131 109-557</w:t>
                    </w:r>
                  </w:p>
                  <w:p w14:paraId="16B92552" w14:textId="77777777" w:rsidR="00CE27B5" w:rsidRPr="00244E6F" w:rsidRDefault="00CE27B5" w:rsidP="007B2AFD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244E6F">
                      <w:rPr>
                        <w:rFonts w:cs="Open Sans"/>
                        <w:sz w:val="16"/>
                        <w:szCs w:val="16"/>
                      </w:rPr>
                      <w:t>info@boniversum.de</w:t>
                    </w:r>
                    <w:r w:rsidRPr="00244E6F">
                      <w:rPr>
                        <w:rFonts w:cs="Open Sans"/>
                        <w:color w:val="009EE2"/>
                        <w:sz w:val="16"/>
                        <w:szCs w:val="16"/>
                      </w:rPr>
                      <w:sym w:font="Webdings" w:char="F07C"/>
                    </w:r>
                    <w:r w:rsidRPr="00244E6F">
                      <w:rPr>
                        <w:rFonts w:cs="Open Sans"/>
                        <w:sz w:val="16"/>
                        <w:szCs w:val="16"/>
                      </w:rPr>
                      <w:t>www.boniversum.de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ADB0EF2" w14:textId="77777777" w:rsidR="00CE27B5" w:rsidRDefault="00CE27B5" w:rsidP="00E644BC">
    <w:pPr>
      <w:pStyle w:val="Fuzeile"/>
      <w:rPr>
        <w:rFonts w:cs="Arial"/>
        <w:color w:val="58585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97C29" w14:textId="77777777" w:rsidR="007E6CF9" w:rsidRDefault="007E6CF9" w:rsidP="00B21259">
      <w:pPr>
        <w:spacing w:after="0" w:line="240" w:lineRule="auto"/>
      </w:pPr>
      <w:r>
        <w:separator/>
      </w:r>
    </w:p>
  </w:footnote>
  <w:footnote w:type="continuationSeparator" w:id="0">
    <w:p w14:paraId="38DB579F" w14:textId="77777777" w:rsidR="007E6CF9" w:rsidRDefault="007E6CF9" w:rsidP="00B2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BAEF3" w14:textId="77777777" w:rsidR="00CE27B5" w:rsidRDefault="00CE27B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DC57130" wp14:editId="2A9410CA">
          <wp:simplePos x="0" y="0"/>
          <wp:positionH relativeFrom="column">
            <wp:posOffset>3960495</wp:posOffset>
          </wp:positionH>
          <wp:positionV relativeFrom="paragraph">
            <wp:posOffset>0</wp:posOffset>
          </wp:positionV>
          <wp:extent cx="2339975" cy="375285"/>
          <wp:effectExtent l="0" t="0" r="3175" b="5715"/>
          <wp:wrapNone/>
          <wp:docPr id="1" name="Bild 1" descr="logo-boniversum-rgb-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oniversum-rgb-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368A8" w14:textId="77777777" w:rsidR="00CE27B5" w:rsidRPr="00D15C2F" w:rsidRDefault="00CE27B5">
    <w:pPr>
      <w:pStyle w:val="Kopfzeile"/>
      <w:rPr>
        <w:b/>
        <w:color w:val="004884"/>
        <w:sz w:val="32"/>
        <w:szCs w:val="32"/>
      </w:rPr>
    </w:pPr>
    <w:r w:rsidRPr="00D15C2F">
      <w:rPr>
        <w:rFonts w:ascii="Arial" w:hAnsi="Arial" w:cs="Arial"/>
        <w:b/>
        <w:color w:val="004884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64F"/>
    <w:multiLevelType w:val="hybridMultilevel"/>
    <w:tmpl w:val="810C3950"/>
    <w:lvl w:ilvl="0" w:tplc="0BF87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EE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320"/>
    <w:multiLevelType w:val="hybridMultilevel"/>
    <w:tmpl w:val="58481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49A3"/>
    <w:multiLevelType w:val="hybridMultilevel"/>
    <w:tmpl w:val="92066B60"/>
    <w:lvl w:ilvl="0" w:tplc="ABD6CC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73B3"/>
    <w:multiLevelType w:val="hybridMultilevel"/>
    <w:tmpl w:val="0256FEA0"/>
    <w:lvl w:ilvl="0" w:tplc="EE721DC2">
      <w:start w:val="1"/>
      <w:numFmt w:val="bullet"/>
      <w:lvlText w:val=""/>
      <w:lvlJc w:val="left"/>
      <w:pPr>
        <w:ind w:left="502" w:hanging="360"/>
      </w:pPr>
      <w:rPr>
        <w:rFonts w:ascii="Wingdings" w:hAnsi="Wingdings" w:hint="default"/>
        <w:color w:val="4BA7E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821F1"/>
    <w:multiLevelType w:val="hybridMultilevel"/>
    <w:tmpl w:val="AB7AF604"/>
    <w:lvl w:ilvl="0" w:tplc="9452A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AC5F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21303"/>
    <w:multiLevelType w:val="hybridMultilevel"/>
    <w:tmpl w:val="0D2815D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8646C"/>
    <w:multiLevelType w:val="hybridMultilevel"/>
    <w:tmpl w:val="A5B6DFC4"/>
    <w:lvl w:ilvl="0" w:tplc="906E79D6">
      <w:start w:val="1"/>
      <w:numFmt w:val="bullet"/>
      <w:pStyle w:val="Aufzhlung"/>
      <w:lvlText w:val=""/>
      <w:lvlJc w:val="left"/>
      <w:pPr>
        <w:ind w:left="720" w:hanging="360"/>
      </w:pPr>
      <w:rPr>
        <w:rFonts w:ascii="Wingdings" w:hAnsi="Wingdings" w:hint="default"/>
        <w:color w:val="4BA7E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9611F"/>
    <w:multiLevelType w:val="hybridMultilevel"/>
    <w:tmpl w:val="E436AA04"/>
    <w:lvl w:ilvl="0" w:tplc="7DB2AC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93C87"/>
    <w:multiLevelType w:val="hybridMultilevel"/>
    <w:tmpl w:val="3BDA7F7A"/>
    <w:lvl w:ilvl="0" w:tplc="FCE8F5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076E"/>
    <w:multiLevelType w:val="hybridMultilevel"/>
    <w:tmpl w:val="8D381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B5970"/>
    <w:multiLevelType w:val="hybridMultilevel"/>
    <w:tmpl w:val="471A0C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E3123"/>
    <w:multiLevelType w:val="multilevel"/>
    <w:tmpl w:val="AEBE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59"/>
    <w:rsid w:val="00005A7B"/>
    <w:rsid w:val="000105E5"/>
    <w:rsid w:val="00013506"/>
    <w:rsid w:val="00014E5A"/>
    <w:rsid w:val="0002396D"/>
    <w:rsid w:val="000303D2"/>
    <w:rsid w:val="00046000"/>
    <w:rsid w:val="00052A75"/>
    <w:rsid w:val="00057720"/>
    <w:rsid w:val="00067136"/>
    <w:rsid w:val="00095846"/>
    <w:rsid w:val="000963DD"/>
    <w:rsid w:val="000A7212"/>
    <w:rsid w:val="000B5B6E"/>
    <w:rsid w:val="000D1C7B"/>
    <w:rsid w:val="000D3D7F"/>
    <w:rsid w:val="000D4C4D"/>
    <w:rsid w:val="000E0C5E"/>
    <w:rsid w:val="000E3BB7"/>
    <w:rsid w:val="000F340A"/>
    <w:rsid w:val="000F6831"/>
    <w:rsid w:val="000F7FC6"/>
    <w:rsid w:val="00104A24"/>
    <w:rsid w:val="00104BF5"/>
    <w:rsid w:val="00106D95"/>
    <w:rsid w:val="001072FC"/>
    <w:rsid w:val="00110192"/>
    <w:rsid w:val="00110822"/>
    <w:rsid w:val="00114467"/>
    <w:rsid w:val="00115BEE"/>
    <w:rsid w:val="00117F56"/>
    <w:rsid w:val="00121A8B"/>
    <w:rsid w:val="0012546E"/>
    <w:rsid w:val="00130852"/>
    <w:rsid w:val="00136A63"/>
    <w:rsid w:val="00143DBA"/>
    <w:rsid w:val="00146561"/>
    <w:rsid w:val="001527F2"/>
    <w:rsid w:val="00153866"/>
    <w:rsid w:val="00154318"/>
    <w:rsid w:val="001574C6"/>
    <w:rsid w:val="00160246"/>
    <w:rsid w:val="00167BA1"/>
    <w:rsid w:val="00186DF0"/>
    <w:rsid w:val="001940CA"/>
    <w:rsid w:val="00195BA6"/>
    <w:rsid w:val="001A0E32"/>
    <w:rsid w:val="001A5BE7"/>
    <w:rsid w:val="001A6DD2"/>
    <w:rsid w:val="001B75E5"/>
    <w:rsid w:val="001C615E"/>
    <w:rsid w:val="001D554C"/>
    <w:rsid w:val="001F5577"/>
    <w:rsid w:val="002032AA"/>
    <w:rsid w:val="002059C7"/>
    <w:rsid w:val="00211A6E"/>
    <w:rsid w:val="00211AFE"/>
    <w:rsid w:val="0022357C"/>
    <w:rsid w:val="00225072"/>
    <w:rsid w:val="00225954"/>
    <w:rsid w:val="00231598"/>
    <w:rsid w:val="0023159E"/>
    <w:rsid w:val="00241DB6"/>
    <w:rsid w:val="002431BA"/>
    <w:rsid w:val="00243BE8"/>
    <w:rsid w:val="002447B9"/>
    <w:rsid w:val="00245ACA"/>
    <w:rsid w:val="002521F5"/>
    <w:rsid w:val="00254E33"/>
    <w:rsid w:val="00260E47"/>
    <w:rsid w:val="00270183"/>
    <w:rsid w:val="002726E5"/>
    <w:rsid w:val="002776D1"/>
    <w:rsid w:val="00294D12"/>
    <w:rsid w:val="00294E9F"/>
    <w:rsid w:val="002963B0"/>
    <w:rsid w:val="002B1A99"/>
    <w:rsid w:val="002B25E0"/>
    <w:rsid w:val="002C3451"/>
    <w:rsid w:val="002C61B0"/>
    <w:rsid w:val="002E5DF7"/>
    <w:rsid w:val="002F016B"/>
    <w:rsid w:val="0030512D"/>
    <w:rsid w:val="00310DB8"/>
    <w:rsid w:val="00317A1A"/>
    <w:rsid w:val="00322A6D"/>
    <w:rsid w:val="003333B4"/>
    <w:rsid w:val="00335D69"/>
    <w:rsid w:val="0033636A"/>
    <w:rsid w:val="003368BC"/>
    <w:rsid w:val="003375C3"/>
    <w:rsid w:val="003459F0"/>
    <w:rsid w:val="00356684"/>
    <w:rsid w:val="00360181"/>
    <w:rsid w:val="00361ECA"/>
    <w:rsid w:val="003641E7"/>
    <w:rsid w:val="003764A9"/>
    <w:rsid w:val="00380198"/>
    <w:rsid w:val="00381FC8"/>
    <w:rsid w:val="0038541D"/>
    <w:rsid w:val="003A3092"/>
    <w:rsid w:val="003B33C7"/>
    <w:rsid w:val="003B36FC"/>
    <w:rsid w:val="003C62C5"/>
    <w:rsid w:val="003D0FA2"/>
    <w:rsid w:val="003D25D1"/>
    <w:rsid w:val="003E7836"/>
    <w:rsid w:val="003F76A8"/>
    <w:rsid w:val="00406B22"/>
    <w:rsid w:val="00407E54"/>
    <w:rsid w:val="00422A6C"/>
    <w:rsid w:val="0042767F"/>
    <w:rsid w:val="004320FF"/>
    <w:rsid w:val="00435E6F"/>
    <w:rsid w:val="00437313"/>
    <w:rsid w:val="00441515"/>
    <w:rsid w:val="0046019D"/>
    <w:rsid w:val="00467B69"/>
    <w:rsid w:val="004763B8"/>
    <w:rsid w:val="004841B6"/>
    <w:rsid w:val="00486C1B"/>
    <w:rsid w:val="004908BC"/>
    <w:rsid w:val="00490CC0"/>
    <w:rsid w:val="004911FE"/>
    <w:rsid w:val="00493075"/>
    <w:rsid w:val="004952A6"/>
    <w:rsid w:val="0049699E"/>
    <w:rsid w:val="004A06D2"/>
    <w:rsid w:val="004A29E1"/>
    <w:rsid w:val="004B4A53"/>
    <w:rsid w:val="004C13CF"/>
    <w:rsid w:val="004D012A"/>
    <w:rsid w:val="004D41ED"/>
    <w:rsid w:val="004E2D83"/>
    <w:rsid w:val="004F1AA5"/>
    <w:rsid w:val="004F328F"/>
    <w:rsid w:val="004F43E7"/>
    <w:rsid w:val="00501340"/>
    <w:rsid w:val="00503FE7"/>
    <w:rsid w:val="0050566A"/>
    <w:rsid w:val="005115ED"/>
    <w:rsid w:val="005145D8"/>
    <w:rsid w:val="00517B76"/>
    <w:rsid w:val="0052348F"/>
    <w:rsid w:val="00527E9F"/>
    <w:rsid w:val="005370CE"/>
    <w:rsid w:val="00542FF5"/>
    <w:rsid w:val="005467BE"/>
    <w:rsid w:val="0056057B"/>
    <w:rsid w:val="0056078A"/>
    <w:rsid w:val="00562F8D"/>
    <w:rsid w:val="00566B3C"/>
    <w:rsid w:val="00574DC3"/>
    <w:rsid w:val="00576701"/>
    <w:rsid w:val="005804EE"/>
    <w:rsid w:val="005809C7"/>
    <w:rsid w:val="00582835"/>
    <w:rsid w:val="00590D24"/>
    <w:rsid w:val="005A072C"/>
    <w:rsid w:val="005B66C5"/>
    <w:rsid w:val="005C02B9"/>
    <w:rsid w:val="005C5A2B"/>
    <w:rsid w:val="005C65CE"/>
    <w:rsid w:val="005D3728"/>
    <w:rsid w:val="005E65AA"/>
    <w:rsid w:val="005F4D28"/>
    <w:rsid w:val="005F6097"/>
    <w:rsid w:val="00605B91"/>
    <w:rsid w:val="00610676"/>
    <w:rsid w:val="00613459"/>
    <w:rsid w:val="006222AD"/>
    <w:rsid w:val="00624195"/>
    <w:rsid w:val="00625228"/>
    <w:rsid w:val="00640F35"/>
    <w:rsid w:val="006416B3"/>
    <w:rsid w:val="00642210"/>
    <w:rsid w:val="006515A9"/>
    <w:rsid w:val="006546C4"/>
    <w:rsid w:val="006600AE"/>
    <w:rsid w:val="006908FA"/>
    <w:rsid w:val="00697E72"/>
    <w:rsid w:val="006A377F"/>
    <w:rsid w:val="006B2BEF"/>
    <w:rsid w:val="006D07CD"/>
    <w:rsid w:val="006D0AF1"/>
    <w:rsid w:val="006D6797"/>
    <w:rsid w:val="006E0050"/>
    <w:rsid w:val="006E3BF2"/>
    <w:rsid w:val="006E532B"/>
    <w:rsid w:val="006F33F7"/>
    <w:rsid w:val="007075F4"/>
    <w:rsid w:val="00710D8D"/>
    <w:rsid w:val="00711467"/>
    <w:rsid w:val="00713631"/>
    <w:rsid w:val="007136C0"/>
    <w:rsid w:val="00721088"/>
    <w:rsid w:val="00726EB1"/>
    <w:rsid w:val="007350AA"/>
    <w:rsid w:val="0074127D"/>
    <w:rsid w:val="0074168A"/>
    <w:rsid w:val="00743A6A"/>
    <w:rsid w:val="00745A28"/>
    <w:rsid w:val="0075440A"/>
    <w:rsid w:val="00765B5F"/>
    <w:rsid w:val="00767C66"/>
    <w:rsid w:val="00770453"/>
    <w:rsid w:val="00780F9F"/>
    <w:rsid w:val="00782A45"/>
    <w:rsid w:val="007912CB"/>
    <w:rsid w:val="007921FE"/>
    <w:rsid w:val="0079291D"/>
    <w:rsid w:val="00795AA1"/>
    <w:rsid w:val="007A6A62"/>
    <w:rsid w:val="007B2AFD"/>
    <w:rsid w:val="007B3C8B"/>
    <w:rsid w:val="007B6DC4"/>
    <w:rsid w:val="007B7391"/>
    <w:rsid w:val="007C3F8D"/>
    <w:rsid w:val="007D2ED7"/>
    <w:rsid w:val="007D6E73"/>
    <w:rsid w:val="007D7611"/>
    <w:rsid w:val="007E0FC9"/>
    <w:rsid w:val="007E6CF9"/>
    <w:rsid w:val="007F63DF"/>
    <w:rsid w:val="00803441"/>
    <w:rsid w:val="008040D3"/>
    <w:rsid w:val="00816D25"/>
    <w:rsid w:val="00823492"/>
    <w:rsid w:val="00823B10"/>
    <w:rsid w:val="00823F0A"/>
    <w:rsid w:val="008264F6"/>
    <w:rsid w:val="008276EB"/>
    <w:rsid w:val="0082787D"/>
    <w:rsid w:val="00827FEF"/>
    <w:rsid w:val="00834120"/>
    <w:rsid w:val="00836557"/>
    <w:rsid w:val="0084075C"/>
    <w:rsid w:val="00843B60"/>
    <w:rsid w:val="00845179"/>
    <w:rsid w:val="0085074A"/>
    <w:rsid w:val="0085579A"/>
    <w:rsid w:val="008717A6"/>
    <w:rsid w:val="00880DDF"/>
    <w:rsid w:val="00883E44"/>
    <w:rsid w:val="008873F6"/>
    <w:rsid w:val="0089716F"/>
    <w:rsid w:val="008A2DF8"/>
    <w:rsid w:val="008B16AF"/>
    <w:rsid w:val="008B4C9C"/>
    <w:rsid w:val="008B60FA"/>
    <w:rsid w:val="008D4127"/>
    <w:rsid w:val="008E364C"/>
    <w:rsid w:val="008F092F"/>
    <w:rsid w:val="00901B3F"/>
    <w:rsid w:val="00906FB1"/>
    <w:rsid w:val="00915528"/>
    <w:rsid w:val="00936BEC"/>
    <w:rsid w:val="00940C24"/>
    <w:rsid w:val="0094377F"/>
    <w:rsid w:val="00951283"/>
    <w:rsid w:val="00952BA2"/>
    <w:rsid w:val="00956B11"/>
    <w:rsid w:val="0096024F"/>
    <w:rsid w:val="00965D6D"/>
    <w:rsid w:val="00971E72"/>
    <w:rsid w:val="00976620"/>
    <w:rsid w:val="009948C2"/>
    <w:rsid w:val="009A3D18"/>
    <w:rsid w:val="009C5713"/>
    <w:rsid w:val="009D2BD8"/>
    <w:rsid w:val="009E0C65"/>
    <w:rsid w:val="009E529F"/>
    <w:rsid w:val="009E748B"/>
    <w:rsid w:val="009F0513"/>
    <w:rsid w:val="009F6450"/>
    <w:rsid w:val="00A127A2"/>
    <w:rsid w:val="00A16185"/>
    <w:rsid w:val="00A2087C"/>
    <w:rsid w:val="00A26032"/>
    <w:rsid w:val="00A33865"/>
    <w:rsid w:val="00A33D66"/>
    <w:rsid w:val="00A5082B"/>
    <w:rsid w:val="00A61603"/>
    <w:rsid w:val="00A62729"/>
    <w:rsid w:val="00A669A6"/>
    <w:rsid w:val="00A66B2B"/>
    <w:rsid w:val="00A72326"/>
    <w:rsid w:val="00A72487"/>
    <w:rsid w:val="00A76ABB"/>
    <w:rsid w:val="00A86943"/>
    <w:rsid w:val="00A91794"/>
    <w:rsid w:val="00A95D08"/>
    <w:rsid w:val="00AA2B42"/>
    <w:rsid w:val="00AA7E57"/>
    <w:rsid w:val="00AA7FE4"/>
    <w:rsid w:val="00AB1B39"/>
    <w:rsid w:val="00AB3170"/>
    <w:rsid w:val="00AC12B6"/>
    <w:rsid w:val="00AC20F7"/>
    <w:rsid w:val="00AC247F"/>
    <w:rsid w:val="00AC7987"/>
    <w:rsid w:val="00AD0D2B"/>
    <w:rsid w:val="00AD4A37"/>
    <w:rsid w:val="00AD67BF"/>
    <w:rsid w:val="00AE310D"/>
    <w:rsid w:val="00B00AEE"/>
    <w:rsid w:val="00B05D6A"/>
    <w:rsid w:val="00B07C0D"/>
    <w:rsid w:val="00B122F2"/>
    <w:rsid w:val="00B12DC2"/>
    <w:rsid w:val="00B13D75"/>
    <w:rsid w:val="00B17649"/>
    <w:rsid w:val="00B21259"/>
    <w:rsid w:val="00B25A79"/>
    <w:rsid w:val="00B27FBB"/>
    <w:rsid w:val="00B40CD7"/>
    <w:rsid w:val="00B40F46"/>
    <w:rsid w:val="00B44566"/>
    <w:rsid w:val="00B45FAF"/>
    <w:rsid w:val="00B56B0B"/>
    <w:rsid w:val="00B66776"/>
    <w:rsid w:val="00B67DC2"/>
    <w:rsid w:val="00B73F2A"/>
    <w:rsid w:val="00B7582A"/>
    <w:rsid w:val="00B81A87"/>
    <w:rsid w:val="00B822C6"/>
    <w:rsid w:val="00B90CAB"/>
    <w:rsid w:val="00BB3437"/>
    <w:rsid w:val="00BB3C12"/>
    <w:rsid w:val="00BD0947"/>
    <w:rsid w:val="00BD1287"/>
    <w:rsid w:val="00BD209B"/>
    <w:rsid w:val="00BE267F"/>
    <w:rsid w:val="00BE2D79"/>
    <w:rsid w:val="00C05723"/>
    <w:rsid w:val="00C07501"/>
    <w:rsid w:val="00C12436"/>
    <w:rsid w:val="00C15F2E"/>
    <w:rsid w:val="00C16AD0"/>
    <w:rsid w:val="00C27C25"/>
    <w:rsid w:val="00C368E7"/>
    <w:rsid w:val="00C41FC2"/>
    <w:rsid w:val="00C42763"/>
    <w:rsid w:val="00C43D5C"/>
    <w:rsid w:val="00C46301"/>
    <w:rsid w:val="00C508B7"/>
    <w:rsid w:val="00C5384C"/>
    <w:rsid w:val="00C56E8A"/>
    <w:rsid w:val="00C64B38"/>
    <w:rsid w:val="00C83E74"/>
    <w:rsid w:val="00C86F23"/>
    <w:rsid w:val="00C91229"/>
    <w:rsid w:val="00C93927"/>
    <w:rsid w:val="00C93D04"/>
    <w:rsid w:val="00C950B5"/>
    <w:rsid w:val="00CA2E3F"/>
    <w:rsid w:val="00CA41EF"/>
    <w:rsid w:val="00CA7280"/>
    <w:rsid w:val="00CB68AB"/>
    <w:rsid w:val="00CD77FD"/>
    <w:rsid w:val="00CE27B5"/>
    <w:rsid w:val="00CE76D2"/>
    <w:rsid w:val="00CE7A72"/>
    <w:rsid w:val="00CF1F7C"/>
    <w:rsid w:val="00D1067D"/>
    <w:rsid w:val="00D12C98"/>
    <w:rsid w:val="00D15C2F"/>
    <w:rsid w:val="00D20E34"/>
    <w:rsid w:val="00D23087"/>
    <w:rsid w:val="00D33239"/>
    <w:rsid w:val="00D3692E"/>
    <w:rsid w:val="00D40A96"/>
    <w:rsid w:val="00D41094"/>
    <w:rsid w:val="00D42FFF"/>
    <w:rsid w:val="00D446B1"/>
    <w:rsid w:val="00D4537F"/>
    <w:rsid w:val="00D45401"/>
    <w:rsid w:val="00D63AE3"/>
    <w:rsid w:val="00D65A85"/>
    <w:rsid w:val="00D666F7"/>
    <w:rsid w:val="00D72465"/>
    <w:rsid w:val="00D740EA"/>
    <w:rsid w:val="00DA07C9"/>
    <w:rsid w:val="00DA5B16"/>
    <w:rsid w:val="00DA5FE2"/>
    <w:rsid w:val="00DB1CF4"/>
    <w:rsid w:val="00DB29BC"/>
    <w:rsid w:val="00DB6CEC"/>
    <w:rsid w:val="00DD2BDF"/>
    <w:rsid w:val="00DD3DCD"/>
    <w:rsid w:val="00DD71B4"/>
    <w:rsid w:val="00DD72E1"/>
    <w:rsid w:val="00DE102B"/>
    <w:rsid w:val="00DE3C33"/>
    <w:rsid w:val="00DE7F8C"/>
    <w:rsid w:val="00DF0F30"/>
    <w:rsid w:val="00DF2C57"/>
    <w:rsid w:val="00DF623D"/>
    <w:rsid w:val="00E03B36"/>
    <w:rsid w:val="00E05FED"/>
    <w:rsid w:val="00E176AB"/>
    <w:rsid w:val="00E21366"/>
    <w:rsid w:val="00E24F9C"/>
    <w:rsid w:val="00E364FD"/>
    <w:rsid w:val="00E3706D"/>
    <w:rsid w:val="00E4122A"/>
    <w:rsid w:val="00E44B5F"/>
    <w:rsid w:val="00E45E25"/>
    <w:rsid w:val="00E47157"/>
    <w:rsid w:val="00E47924"/>
    <w:rsid w:val="00E507E3"/>
    <w:rsid w:val="00E62C54"/>
    <w:rsid w:val="00E644BC"/>
    <w:rsid w:val="00E91512"/>
    <w:rsid w:val="00EA67F1"/>
    <w:rsid w:val="00EB2A93"/>
    <w:rsid w:val="00EB399F"/>
    <w:rsid w:val="00EB5E02"/>
    <w:rsid w:val="00EC3DC4"/>
    <w:rsid w:val="00ED22AE"/>
    <w:rsid w:val="00ED372B"/>
    <w:rsid w:val="00EE221A"/>
    <w:rsid w:val="00EE60BB"/>
    <w:rsid w:val="00EE7A1D"/>
    <w:rsid w:val="00EE7D99"/>
    <w:rsid w:val="00EF41E9"/>
    <w:rsid w:val="00EF7049"/>
    <w:rsid w:val="00F11E99"/>
    <w:rsid w:val="00F24CBD"/>
    <w:rsid w:val="00F26ECD"/>
    <w:rsid w:val="00F30998"/>
    <w:rsid w:val="00F65505"/>
    <w:rsid w:val="00F66023"/>
    <w:rsid w:val="00F801FA"/>
    <w:rsid w:val="00F85FD9"/>
    <w:rsid w:val="00FA43A4"/>
    <w:rsid w:val="00FB1FA4"/>
    <w:rsid w:val="00FC3ADE"/>
    <w:rsid w:val="00FC6B53"/>
    <w:rsid w:val="00FD641C"/>
    <w:rsid w:val="00FE3621"/>
    <w:rsid w:val="00FE52CE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7ADC0A"/>
  <w15:docId w15:val="{59BA7D8D-0999-487E-B329-C669B5D6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B53"/>
    <w:pPr>
      <w:spacing w:after="120"/>
    </w:pPr>
    <w:rPr>
      <w:rFonts w:ascii="Open Sans" w:hAnsi="Open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3BF2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5A2B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E3B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E176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259"/>
  </w:style>
  <w:style w:type="paragraph" w:styleId="Fuzeile">
    <w:name w:val="footer"/>
    <w:basedOn w:val="Standard"/>
    <w:link w:val="FuzeileZchn"/>
    <w:uiPriority w:val="99"/>
    <w:unhideWhenUsed/>
    <w:rsid w:val="00B2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2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259"/>
    <w:rPr>
      <w:rFonts w:ascii="Tahoma" w:hAnsi="Tahoma" w:cs="Tahoma"/>
      <w:sz w:val="16"/>
      <w:szCs w:val="16"/>
    </w:rPr>
  </w:style>
  <w:style w:type="paragraph" w:customStyle="1" w:styleId="CEG2Fuzeile">
    <w:name w:val="CEG_2. Fußzeile"/>
    <w:basedOn w:val="Standard"/>
    <w:next w:val="Textkrper"/>
    <w:link w:val="CEG2FuzeileZchn"/>
    <w:autoRedefine/>
    <w:rsid w:val="00B21259"/>
    <w:pPr>
      <w:tabs>
        <w:tab w:val="left" w:pos="0"/>
        <w:tab w:val="left" w:pos="3261"/>
        <w:tab w:val="center" w:pos="6946"/>
        <w:tab w:val="right" w:pos="9356"/>
      </w:tabs>
      <w:spacing w:after="60" w:line="240" w:lineRule="auto"/>
    </w:pPr>
    <w:rPr>
      <w:rFonts w:eastAsia="Times New Roman" w:cs="Times New Roman"/>
      <w:color w:val="808080"/>
      <w:sz w:val="16"/>
      <w:szCs w:val="24"/>
      <w:lang w:eastAsia="de-DE"/>
    </w:rPr>
  </w:style>
  <w:style w:type="character" w:customStyle="1" w:styleId="CEG2FuzeileZchn">
    <w:name w:val="CEG_2. Fußzeile Zchn"/>
    <w:basedOn w:val="Absatz-Standardschriftart"/>
    <w:link w:val="CEG2Fuzeile"/>
    <w:rsid w:val="00B21259"/>
    <w:rPr>
      <w:rFonts w:ascii="Arial" w:eastAsia="Times New Roman" w:hAnsi="Arial" w:cs="Times New Roman"/>
      <w:color w:val="808080"/>
      <w:sz w:val="16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21259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21259"/>
  </w:style>
  <w:style w:type="character" w:customStyle="1" w:styleId="berschrift1Zchn">
    <w:name w:val="Überschrift 1 Zchn"/>
    <w:basedOn w:val="Absatz-Standardschriftart"/>
    <w:link w:val="berschrift1"/>
    <w:uiPriority w:val="9"/>
    <w:rsid w:val="006E3BF2"/>
    <w:rPr>
      <w:rFonts w:ascii="Arial" w:eastAsiaTheme="majorEastAsia" w:hAnsi="Arial" w:cstheme="majorBidi"/>
      <w:b/>
      <w:bCs/>
      <w:sz w:val="28"/>
      <w:szCs w:val="28"/>
    </w:rPr>
  </w:style>
  <w:style w:type="paragraph" w:styleId="Listenabsatz">
    <w:name w:val="List Paragraph"/>
    <w:basedOn w:val="Standard"/>
    <w:link w:val="ListenabsatzZchn"/>
    <w:uiPriority w:val="34"/>
    <w:qFormat/>
    <w:rsid w:val="006E3BF2"/>
    <w:pPr>
      <w:ind w:left="720"/>
      <w:contextualSpacing/>
    </w:pPr>
  </w:style>
  <w:style w:type="paragraph" w:customStyle="1" w:styleId="Aufzhlung">
    <w:name w:val="Aufzählung"/>
    <w:basedOn w:val="Listenabsatz"/>
    <w:link w:val="AufzhlungZchn"/>
    <w:rsid w:val="0049699E"/>
    <w:pPr>
      <w:numPr>
        <w:numId w:val="3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C5A2B"/>
    <w:rPr>
      <w:rFonts w:ascii="Open Sans" w:eastAsiaTheme="majorEastAsia" w:hAnsi="Open Sans" w:cstheme="majorBidi"/>
      <w:b/>
      <w:bCs/>
      <w:sz w:val="24"/>
      <w:szCs w:val="26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E3BF2"/>
    <w:rPr>
      <w:rFonts w:ascii="Arial" w:hAnsi="Arial"/>
    </w:rPr>
  </w:style>
  <w:style w:type="character" w:customStyle="1" w:styleId="AufzhlungZchn">
    <w:name w:val="Aufzählung Zchn"/>
    <w:basedOn w:val="ListenabsatzZchn"/>
    <w:link w:val="Aufzhlung"/>
    <w:rsid w:val="006E3BF2"/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3BF2"/>
    <w:rPr>
      <w:rFonts w:ascii="Arial" w:eastAsiaTheme="majorEastAsia" w:hAnsi="Arial" w:cstheme="majorBidi"/>
      <w:b/>
      <w:bCs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7912CB"/>
    <w:pP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912CB"/>
    <w:rPr>
      <w:rFonts w:ascii="Arial" w:eastAsiaTheme="majorEastAsia" w:hAnsi="Arial" w:cstheme="majorBidi"/>
      <w:b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3BF2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3BF2"/>
    <w:rPr>
      <w:rFonts w:ascii="Arial" w:eastAsiaTheme="majorEastAsia" w:hAnsi="Arial" w:cstheme="majorBidi"/>
      <w:i/>
      <w:iCs/>
      <w:color w:val="000000" w:themeColor="text1"/>
      <w:spacing w:val="15"/>
      <w:szCs w:val="24"/>
    </w:rPr>
  </w:style>
  <w:style w:type="character" w:styleId="Hyperlink">
    <w:name w:val="Hyperlink"/>
    <w:basedOn w:val="Absatz-Standardschriftart"/>
    <w:uiPriority w:val="99"/>
    <w:unhideWhenUsed/>
    <w:rsid w:val="004F43E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5C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5C2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5C2F"/>
    <w:rPr>
      <w:rFonts w:ascii="Open Sans" w:hAnsi="Open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5C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5C2F"/>
    <w:rPr>
      <w:rFonts w:ascii="Open Sans" w:hAnsi="Open Sans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76A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726E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36BEC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6BEC"/>
    <w:rPr>
      <w:rFonts w:ascii="Open Sans" w:hAnsi="Open San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36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niversum.de/aktuelles-studien/verbraucherumfragen/energiepreiskrise-reicht-das-gel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pauwels@boniversum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niversu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niversum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A86B-CA75-42BC-9A70-1644806C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Vereine Creditreform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Wischmeyer, Meike</dc:creator>
  <cp:lastModifiedBy>Pauwels, Katja</cp:lastModifiedBy>
  <cp:revision>5</cp:revision>
  <cp:lastPrinted>2020-03-31T11:50:00Z</cp:lastPrinted>
  <dcterms:created xsi:type="dcterms:W3CDTF">2023-05-22T10:59:00Z</dcterms:created>
  <dcterms:modified xsi:type="dcterms:W3CDTF">2023-05-23T07:33:00Z</dcterms:modified>
</cp:coreProperties>
</file>